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C6" w:rsidRDefault="000F39C6" w:rsidP="007F03F3">
      <w:pPr>
        <w:tabs>
          <w:tab w:val="left" w:pos="-2410"/>
        </w:tabs>
        <w:spacing w:line="360" w:lineRule="auto"/>
        <w:jc w:val="center"/>
        <w:rPr>
          <w:sz w:val="22"/>
          <w:szCs w:val="22"/>
        </w:rPr>
      </w:pPr>
      <w:r>
        <w:t>Федеральное агентство по образованию РФ</w:t>
      </w:r>
    </w:p>
    <w:p w:rsidR="000F39C6" w:rsidRDefault="000F39C6" w:rsidP="007F03F3">
      <w:pPr>
        <w:tabs>
          <w:tab w:val="left" w:pos="-241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Государственное образовательное учреждение высшего профессионального образования</w:t>
      </w:r>
    </w:p>
    <w:p w:rsidR="000F39C6" w:rsidRDefault="000F39C6" w:rsidP="007F03F3">
      <w:pPr>
        <w:tabs>
          <w:tab w:val="left" w:pos="-241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Московский государственный технический университет имени Н.Э.Баумана</w:t>
      </w:r>
    </w:p>
    <w:p w:rsidR="000F39C6" w:rsidRDefault="000F39C6" w:rsidP="007F03F3">
      <w:pPr>
        <w:tabs>
          <w:tab w:val="left" w:pos="-241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(МГТУ им. Н.Э.Баумана)</w:t>
      </w:r>
    </w:p>
    <w:p w:rsidR="000F39C6" w:rsidRDefault="000F39C6" w:rsidP="007F03F3">
      <w:pPr>
        <w:tabs>
          <w:tab w:val="left" w:pos="-241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Научно-учебный комплекс радиоэлектронной, лазерной и медицинской техники</w:t>
      </w:r>
    </w:p>
    <w:p w:rsidR="000F39C6" w:rsidRDefault="000F39C6" w:rsidP="007F03F3">
      <w:pPr>
        <w:tabs>
          <w:tab w:val="left" w:pos="-241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Факультет «Биомедицинская техника»</w:t>
      </w:r>
    </w:p>
    <w:p w:rsidR="000F39C6" w:rsidRDefault="000F39C6" w:rsidP="007F03F3">
      <w:pPr>
        <w:pBdr>
          <w:bottom w:val="single" w:sz="6" w:space="1" w:color="auto"/>
        </w:pBdr>
        <w:tabs>
          <w:tab w:val="left" w:pos="-2410"/>
        </w:tabs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Кафедра «Биомедицинские технические аппараты и системы» ( БМТ1 )</w:t>
      </w: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Отчет о прохождении</w:t>
      </w:r>
    </w:p>
    <w:p w:rsidR="000F39C6" w:rsidRDefault="000F39C6" w:rsidP="007F03F3">
      <w:pPr>
        <w:tabs>
          <w:tab w:val="left" w:pos="-2410"/>
        </w:tabs>
        <w:jc w:val="center"/>
        <w:rPr>
          <w:sz w:val="40"/>
          <w:szCs w:val="40"/>
        </w:rPr>
      </w:pPr>
    </w:p>
    <w:p w:rsidR="000F39C6" w:rsidRDefault="00BA25F8" w:rsidP="007F03F3">
      <w:pPr>
        <w:tabs>
          <w:tab w:val="left" w:pos="-241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преддипломной</w:t>
      </w:r>
      <w:r w:rsidR="000F39C6">
        <w:rPr>
          <w:sz w:val="40"/>
          <w:szCs w:val="40"/>
        </w:rPr>
        <w:t xml:space="preserve"> практики</w:t>
      </w:r>
    </w:p>
    <w:p w:rsidR="000F39C6" w:rsidRDefault="000F39C6" w:rsidP="007F03F3">
      <w:pPr>
        <w:tabs>
          <w:tab w:val="left" w:pos="-2410"/>
        </w:tabs>
        <w:jc w:val="center"/>
        <w:rPr>
          <w:sz w:val="40"/>
          <w:szCs w:val="40"/>
        </w:rPr>
      </w:pPr>
    </w:p>
    <w:p w:rsidR="000F39C6" w:rsidRDefault="000F39C6" w:rsidP="007F03F3">
      <w:pPr>
        <w:tabs>
          <w:tab w:val="left" w:pos="-2410"/>
        </w:tabs>
        <w:jc w:val="center"/>
        <w:rPr>
          <w:sz w:val="40"/>
          <w:szCs w:val="40"/>
        </w:rPr>
      </w:pPr>
    </w:p>
    <w:p w:rsidR="000F39C6" w:rsidRDefault="000F39C6" w:rsidP="007F03F3">
      <w:pPr>
        <w:tabs>
          <w:tab w:val="left" w:pos="-2410"/>
        </w:tabs>
        <w:jc w:val="center"/>
        <w:rPr>
          <w:sz w:val="40"/>
          <w:szCs w:val="40"/>
        </w:rPr>
      </w:pPr>
    </w:p>
    <w:p w:rsidR="000F39C6" w:rsidRDefault="000F39C6" w:rsidP="007F03F3">
      <w:pPr>
        <w:tabs>
          <w:tab w:val="left" w:pos="-2410"/>
        </w:tabs>
        <w:jc w:val="center"/>
        <w:rPr>
          <w:sz w:val="40"/>
          <w:szCs w:val="40"/>
        </w:rPr>
      </w:pPr>
    </w:p>
    <w:p w:rsidR="000F39C6" w:rsidRDefault="000F39C6" w:rsidP="007F03F3">
      <w:pPr>
        <w:tabs>
          <w:tab w:val="left" w:pos="-2410"/>
        </w:tabs>
        <w:rPr>
          <w:sz w:val="40"/>
          <w:szCs w:val="40"/>
        </w:rPr>
      </w:pPr>
    </w:p>
    <w:p w:rsidR="000F39C6" w:rsidRDefault="000F39C6" w:rsidP="007F03F3">
      <w:pPr>
        <w:tabs>
          <w:tab w:val="left" w:pos="-2410"/>
        </w:tabs>
      </w:pPr>
    </w:p>
    <w:p w:rsidR="000F39C6" w:rsidRDefault="000F39C6" w:rsidP="007F03F3">
      <w:pPr>
        <w:tabs>
          <w:tab w:val="left" w:pos="-2410"/>
        </w:tabs>
      </w:pPr>
    </w:p>
    <w:p w:rsidR="000F39C6" w:rsidRDefault="000F39C6" w:rsidP="007F03F3">
      <w:pPr>
        <w:tabs>
          <w:tab w:val="left" w:pos="-2410"/>
        </w:tabs>
      </w:pPr>
      <w:r>
        <w:t xml:space="preserve">Студент группы БМТ1- </w:t>
      </w:r>
      <w:r w:rsidR="00B15B86">
        <w:t>Д</w:t>
      </w:r>
      <w:r>
        <w:t xml:space="preserve">1                  </w:t>
      </w:r>
      <w:r w:rsidR="00B15B86">
        <w:t xml:space="preserve"> </w:t>
      </w:r>
      <w:r>
        <w:t xml:space="preserve">  ___________________     Архипов И.С.   </w:t>
      </w:r>
    </w:p>
    <w:p w:rsidR="000F39C6" w:rsidRDefault="000F39C6" w:rsidP="007F03F3">
      <w:pPr>
        <w:tabs>
          <w:tab w:val="left" w:pos="-2410"/>
        </w:tabs>
      </w:pPr>
    </w:p>
    <w:p w:rsidR="000F39C6" w:rsidRDefault="000F39C6" w:rsidP="007F03F3">
      <w:pPr>
        <w:tabs>
          <w:tab w:val="left" w:pos="-2410"/>
        </w:tabs>
      </w:pPr>
      <w:r>
        <w:t xml:space="preserve">Руководитель практики                           ____________________   к.т.н., доцент </w:t>
      </w:r>
      <w:r w:rsidR="00B15B86" w:rsidRPr="00B15B86">
        <w:t>Аполл</w:t>
      </w:r>
      <w:r w:rsidR="00B15B86">
        <w:t>о</w:t>
      </w:r>
      <w:r w:rsidR="00B15B86" w:rsidRPr="00B15B86">
        <w:t>нова</w:t>
      </w:r>
      <w:r w:rsidR="00B15B86">
        <w:t xml:space="preserve"> И</w:t>
      </w:r>
      <w:r>
        <w:t>.</w:t>
      </w:r>
      <w:r w:rsidR="00B15B86">
        <w:t>А.</w:t>
      </w:r>
    </w:p>
    <w:p w:rsidR="000F39C6" w:rsidRDefault="000F39C6" w:rsidP="007F03F3">
      <w:pPr>
        <w:tabs>
          <w:tab w:val="left" w:pos="-2410"/>
        </w:tabs>
      </w:pPr>
      <w:r>
        <w:t xml:space="preserve">                                                                                                                  </w:t>
      </w:r>
    </w:p>
    <w:p w:rsidR="000F39C6" w:rsidRDefault="000F39C6" w:rsidP="007F03F3">
      <w:pPr>
        <w:tabs>
          <w:tab w:val="left" w:pos="-2410"/>
        </w:tabs>
      </w:pPr>
    </w:p>
    <w:p w:rsidR="000F39C6" w:rsidRDefault="000F39C6" w:rsidP="007F03F3">
      <w:pPr>
        <w:tabs>
          <w:tab w:val="left" w:pos="-2410"/>
        </w:tabs>
        <w:jc w:val="center"/>
      </w:pPr>
    </w:p>
    <w:p w:rsidR="000F39C6" w:rsidRDefault="000F39C6" w:rsidP="007F03F3">
      <w:pPr>
        <w:tabs>
          <w:tab w:val="left" w:pos="-2410"/>
        </w:tabs>
      </w:pPr>
    </w:p>
    <w:p w:rsidR="000F39C6" w:rsidRDefault="000F39C6" w:rsidP="007F03F3">
      <w:pPr>
        <w:tabs>
          <w:tab w:val="left" w:pos="-2410"/>
        </w:tabs>
      </w:pPr>
    </w:p>
    <w:p w:rsidR="000F39C6" w:rsidRDefault="000F39C6" w:rsidP="007F03F3">
      <w:pPr>
        <w:tabs>
          <w:tab w:val="left" w:pos="-2410"/>
        </w:tabs>
      </w:pPr>
    </w:p>
    <w:p w:rsidR="000F39C6" w:rsidRDefault="000F39C6" w:rsidP="007F03F3">
      <w:pPr>
        <w:tabs>
          <w:tab w:val="left" w:pos="-2410"/>
        </w:tabs>
      </w:pPr>
    </w:p>
    <w:p w:rsidR="000F39C6" w:rsidRDefault="000F39C6" w:rsidP="007F03F3">
      <w:pPr>
        <w:tabs>
          <w:tab w:val="left" w:pos="-2410"/>
        </w:tabs>
      </w:pPr>
    </w:p>
    <w:p w:rsidR="000F39C6" w:rsidRDefault="000F39C6" w:rsidP="007F03F3">
      <w:pPr>
        <w:tabs>
          <w:tab w:val="left" w:pos="-2410"/>
        </w:tabs>
      </w:pPr>
    </w:p>
    <w:p w:rsidR="000F39C6" w:rsidRDefault="000F39C6" w:rsidP="007F03F3">
      <w:pPr>
        <w:tabs>
          <w:tab w:val="left" w:pos="-2410"/>
        </w:tabs>
      </w:pPr>
    </w:p>
    <w:p w:rsidR="000F39C6" w:rsidRDefault="000F39C6" w:rsidP="007F03F3">
      <w:pPr>
        <w:tabs>
          <w:tab w:val="left" w:pos="-2410"/>
        </w:tabs>
      </w:pPr>
    </w:p>
    <w:p w:rsidR="00E362F2" w:rsidRDefault="00B15B86" w:rsidP="007F03F3">
      <w:pPr>
        <w:tabs>
          <w:tab w:val="left" w:pos="-2410"/>
        </w:tabs>
        <w:spacing w:line="360" w:lineRule="auto"/>
        <w:jc w:val="center"/>
        <w:rPr>
          <w:lang w:val="en-US"/>
        </w:rPr>
      </w:pPr>
      <w:r>
        <w:t>Москва, 2009</w:t>
      </w:r>
      <w:r w:rsidR="000F39C6">
        <w:t xml:space="preserve"> г.</w:t>
      </w:r>
    </w:p>
    <w:p w:rsidR="007F03F3" w:rsidRDefault="000D5CA6" w:rsidP="000D5CA6">
      <w:pPr>
        <w:tabs>
          <w:tab w:val="left" w:pos="-2410"/>
        </w:tabs>
        <w:spacing w:line="360" w:lineRule="auto"/>
        <w:ind w:firstLine="709"/>
        <w:jc w:val="both"/>
      </w:pPr>
      <w:r>
        <w:lastRenderedPageBreak/>
        <w:t>В период проведения преддипломной практики с 0</w:t>
      </w:r>
      <w:r w:rsidRPr="000D5CA6">
        <w:t>9</w:t>
      </w:r>
      <w:r>
        <w:t xml:space="preserve"> февраля по 0</w:t>
      </w:r>
      <w:r w:rsidRPr="000D5CA6">
        <w:t>6</w:t>
      </w:r>
      <w:r>
        <w:t xml:space="preserve"> марта 2009г. согласно заданию были выполнены следующие действия:</w:t>
      </w:r>
    </w:p>
    <w:p w:rsidR="000D5CA6" w:rsidRDefault="000D5CA6" w:rsidP="000D5CA6">
      <w:pPr>
        <w:pStyle w:val="a3"/>
        <w:numPr>
          <w:ilvl w:val="0"/>
          <w:numId w:val="3"/>
        </w:numPr>
        <w:tabs>
          <w:tab w:val="left" w:pos="-2410"/>
        </w:tabs>
        <w:spacing w:line="360" w:lineRule="auto"/>
        <w:jc w:val="both"/>
      </w:pPr>
      <w:r>
        <w:t>Проведен о</w:t>
      </w:r>
      <w:r w:rsidRPr="000D5CA6">
        <w:t>бзор методов фотоматричной терапии</w:t>
      </w:r>
      <w:r>
        <w:t>, сформированы недостатки применяемых в настоящее время методик, определены аналоги разрабатываемой БТС, сформулированы основные технические требования.</w:t>
      </w:r>
      <w:r w:rsidR="00E93A83">
        <w:t xml:space="preserve"> Обзор представлен в приложении</w:t>
      </w:r>
    </w:p>
    <w:p w:rsidR="000D5CA6" w:rsidRPr="000D5CA6" w:rsidRDefault="000D5CA6" w:rsidP="000D5CA6">
      <w:pPr>
        <w:pStyle w:val="a3"/>
        <w:numPr>
          <w:ilvl w:val="0"/>
          <w:numId w:val="3"/>
        </w:numPr>
        <w:tabs>
          <w:tab w:val="left" w:pos="-2410"/>
        </w:tabs>
        <w:spacing w:line="360" w:lineRule="auto"/>
        <w:jc w:val="both"/>
      </w:pPr>
      <w:r>
        <w:t>На основании проведенного анализа разработаны медико-технические требования</w:t>
      </w:r>
      <w:r w:rsidRPr="000D5CA6">
        <w:t xml:space="preserve"> для аппаратной части БТС;</w:t>
      </w:r>
      <w:r w:rsidR="00E93A83">
        <w:t xml:space="preserve"> МТТ представлены в приложении</w:t>
      </w:r>
    </w:p>
    <w:p w:rsidR="000D5CA6" w:rsidRPr="000D5CA6" w:rsidRDefault="000D5CA6" w:rsidP="000D5CA6">
      <w:pPr>
        <w:pStyle w:val="a3"/>
        <w:numPr>
          <w:ilvl w:val="0"/>
          <w:numId w:val="3"/>
        </w:numPr>
        <w:tabs>
          <w:tab w:val="left" w:pos="-2410"/>
        </w:tabs>
        <w:spacing w:line="360" w:lineRule="auto"/>
        <w:jc w:val="both"/>
      </w:pPr>
      <w:r w:rsidRPr="000D5CA6">
        <w:t>Разработ</w:t>
      </w:r>
      <w:r>
        <w:t>ана</w:t>
      </w:r>
      <w:r w:rsidRPr="000D5CA6">
        <w:t xml:space="preserve"> </w:t>
      </w:r>
      <w:r>
        <w:t xml:space="preserve">база данных для проведения </w:t>
      </w:r>
      <w:r w:rsidRPr="000D5CA6">
        <w:t>фотоматричной терапии</w:t>
      </w:r>
      <w:r>
        <w:t>. Схемы БД представлены в приложении</w:t>
      </w:r>
    </w:p>
    <w:p w:rsidR="000D5CA6" w:rsidRPr="000D5CA6" w:rsidRDefault="000D5CA6" w:rsidP="000D5CA6">
      <w:pPr>
        <w:pStyle w:val="a3"/>
        <w:numPr>
          <w:ilvl w:val="0"/>
          <w:numId w:val="3"/>
        </w:numPr>
        <w:tabs>
          <w:tab w:val="left" w:pos="-2410"/>
        </w:tabs>
        <w:spacing w:line="360" w:lineRule="auto"/>
        <w:jc w:val="both"/>
      </w:pPr>
      <w:r>
        <w:t xml:space="preserve">Разработано </w:t>
      </w:r>
      <w:r w:rsidR="00E93A83">
        <w:t>ТЗ для программной части БТС, представлено в приложении</w:t>
      </w:r>
    </w:p>
    <w:p w:rsidR="000D5CA6" w:rsidRDefault="000D5CA6" w:rsidP="000D5CA6">
      <w:pPr>
        <w:pStyle w:val="a3"/>
        <w:numPr>
          <w:ilvl w:val="0"/>
          <w:numId w:val="3"/>
        </w:numPr>
        <w:tabs>
          <w:tab w:val="left" w:pos="-2410"/>
        </w:tabs>
        <w:spacing w:line="360" w:lineRule="auto"/>
        <w:jc w:val="both"/>
      </w:pPr>
      <w:r>
        <w:t xml:space="preserve">Проведено три </w:t>
      </w:r>
      <w:r w:rsidRPr="000D5CA6">
        <w:t>эксперимент</w:t>
      </w:r>
      <w:r>
        <w:t>а по фотоматричному воздействию в рамках лабораторной работы по курсу МПАСиК:</w:t>
      </w:r>
    </w:p>
    <w:p w:rsidR="000D5CA6" w:rsidRDefault="000D5CA6" w:rsidP="000D5CA6">
      <w:pPr>
        <w:numPr>
          <w:ilvl w:val="0"/>
          <w:numId w:val="4"/>
        </w:numPr>
        <w:spacing w:line="360" w:lineRule="auto"/>
      </w:pPr>
      <w:r>
        <w:t>Использовалась матрицу с зелеными лазерными диодами для облучения</w:t>
      </w:r>
    </w:p>
    <w:p w:rsidR="000D5CA6" w:rsidRDefault="000D5CA6" w:rsidP="000D5CA6">
      <w:pPr>
        <w:numPr>
          <w:ilvl w:val="0"/>
          <w:numId w:val="4"/>
        </w:numPr>
        <w:spacing w:line="360" w:lineRule="auto"/>
      </w:pPr>
      <w:r>
        <w:t>Время  облучения 2-5 мин. Выбрано 4 мин.</w:t>
      </w:r>
    </w:p>
    <w:p w:rsidR="000D5CA6" w:rsidRDefault="000D5CA6" w:rsidP="000D5CA6">
      <w:pPr>
        <w:numPr>
          <w:ilvl w:val="0"/>
          <w:numId w:val="4"/>
        </w:numPr>
        <w:spacing w:line="360" w:lineRule="auto"/>
      </w:pPr>
      <w:r>
        <w:t>Место облучения: тыльная сторона ладони</w:t>
      </w:r>
    </w:p>
    <w:p w:rsidR="000D5CA6" w:rsidRDefault="000D5CA6" w:rsidP="000D5CA6">
      <w:pPr>
        <w:numPr>
          <w:ilvl w:val="0"/>
          <w:numId w:val="4"/>
        </w:numPr>
        <w:spacing w:line="360" w:lineRule="auto"/>
      </w:pPr>
      <w:r>
        <w:t xml:space="preserve">Расстояние от облучаемой поверхности до матрицы такое, чтобы на поверхности </w:t>
      </w:r>
      <w:r w:rsidRPr="00DB11EC">
        <w:t>было достаточно яркое пятно (</w:t>
      </w:r>
      <w:r>
        <w:t>размер пятна в фокусе примерно 4-5см</w:t>
      </w:r>
      <w:r w:rsidRPr="00DB11EC">
        <w:t>)</w:t>
      </w:r>
    </w:p>
    <w:p w:rsidR="000D5CA6" w:rsidRDefault="000D5CA6" w:rsidP="000D5CA6">
      <w:pPr>
        <w:ind w:firstLine="708"/>
      </w:pPr>
      <w:r>
        <w:t>Получены следующие характеристики матрицы:</w:t>
      </w:r>
    </w:p>
    <w:p w:rsidR="000D5CA6" w:rsidRDefault="000D5CA6" w:rsidP="000D5CA6">
      <w:pPr>
        <w:numPr>
          <w:ilvl w:val="1"/>
          <w:numId w:val="5"/>
        </w:numPr>
        <w:spacing w:line="360" w:lineRule="auto"/>
      </w:pPr>
      <w:r>
        <w:t>Яркость</w:t>
      </w:r>
    </w:p>
    <w:p w:rsidR="000D5CA6" w:rsidRDefault="000D5CA6" w:rsidP="000D5CA6">
      <w:pPr>
        <w:numPr>
          <w:ilvl w:val="1"/>
          <w:numId w:val="5"/>
        </w:numPr>
        <w:spacing w:line="360" w:lineRule="auto"/>
      </w:pPr>
      <w:r>
        <w:t>Зависимость спектра от времени</w:t>
      </w:r>
    </w:p>
    <w:p w:rsidR="000D5CA6" w:rsidRDefault="000D5CA6" w:rsidP="000D5CA6">
      <w:pPr>
        <w:numPr>
          <w:ilvl w:val="1"/>
          <w:numId w:val="5"/>
        </w:numPr>
        <w:spacing w:line="360" w:lineRule="auto"/>
      </w:pPr>
      <w:r>
        <w:t>Функции изменения яркости от времени и расстояния</w:t>
      </w:r>
    </w:p>
    <w:p w:rsidR="000D5CA6" w:rsidRDefault="000D5CA6" w:rsidP="000D5CA6">
      <w:pPr>
        <w:numPr>
          <w:ilvl w:val="1"/>
          <w:numId w:val="5"/>
        </w:numPr>
        <w:spacing w:line="360" w:lineRule="auto"/>
      </w:pPr>
      <w:r>
        <w:t>Потребляемый ток и напряжение матрицы</w:t>
      </w:r>
    </w:p>
    <w:p w:rsidR="000D5CA6" w:rsidRPr="000D5CA6" w:rsidRDefault="00360666" w:rsidP="000D5CA6">
      <w:pPr>
        <w:pStyle w:val="a3"/>
        <w:tabs>
          <w:tab w:val="left" w:pos="-2410"/>
        </w:tabs>
        <w:spacing w:line="360" w:lineRule="auto"/>
        <w:ind w:left="1069"/>
        <w:jc w:val="both"/>
      </w:pPr>
      <w:r>
        <w:t>В экспериментах приняло участие 24 человека.</w:t>
      </w:r>
    </w:p>
    <w:p w:rsidR="000D5CA6" w:rsidRPr="000D5CA6" w:rsidRDefault="000D5CA6" w:rsidP="000D5CA6">
      <w:pPr>
        <w:pStyle w:val="a3"/>
        <w:tabs>
          <w:tab w:val="left" w:pos="-2410"/>
        </w:tabs>
        <w:spacing w:line="360" w:lineRule="auto"/>
        <w:ind w:left="1069"/>
        <w:jc w:val="both"/>
      </w:pPr>
    </w:p>
    <w:sectPr w:rsidR="000D5CA6" w:rsidRPr="000D5CA6" w:rsidSect="007F03F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448C"/>
    <w:multiLevelType w:val="hybridMultilevel"/>
    <w:tmpl w:val="F012A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A73AB5"/>
    <w:multiLevelType w:val="hybridMultilevel"/>
    <w:tmpl w:val="7DA6E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136F7"/>
    <w:multiLevelType w:val="hybridMultilevel"/>
    <w:tmpl w:val="D31EB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A925E6"/>
    <w:multiLevelType w:val="hybridMultilevel"/>
    <w:tmpl w:val="A5EE0C48"/>
    <w:lvl w:ilvl="0" w:tplc="98602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7A7F56"/>
    <w:multiLevelType w:val="hybridMultilevel"/>
    <w:tmpl w:val="668ED160"/>
    <w:lvl w:ilvl="0" w:tplc="966C43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39C6"/>
    <w:rsid w:val="000834EE"/>
    <w:rsid w:val="000D5CA6"/>
    <w:rsid w:val="000E5E62"/>
    <w:rsid w:val="000F39C6"/>
    <w:rsid w:val="00114B49"/>
    <w:rsid w:val="00156E3D"/>
    <w:rsid w:val="001A2AD1"/>
    <w:rsid w:val="001C72A5"/>
    <w:rsid w:val="00241B1F"/>
    <w:rsid w:val="00360666"/>
    <w:rsid w:val="00383750"/>
    <w:rsid w:val="00386A27"/>
    <w:rsid w:val="004962ED"/>
    <w:rsid w:val="005079BE"/>
    <w:rsid w:val="007107AB"/>
    <w:rsid w:val="007D30FF"/>
    <w:rsid w:val="007F03F3"/>
    <w:rsid w:val="008B1A24"/>
    <w:rsid w:val="009061C0"/>
    <w:rsid w:val="00A5608C"/>
    <w:rsid w:val="00A830BB"/>
    <w:rsid w:val="00A96004"/>
    <w:rsid w:val="00AF0787"/>
    <w:rsid w:val="00B15B86"/>
    <w:rsid w:val="00BA25F8"/>
    <w:rsid w:val="00C14129"/>
    <w:rsid w:val="00CE0582"/>
    <w:rsid w:val="00DE4123"/>
    <w:rsid w:val="00E362F2"/>
    <w:rsid w:val="00E93A83"/>
    <w:rsid w:val="00EB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CA6"/>
    <w:pPr>
      <w:ind w:left="720"/>
      <w:contextualSpacing/>
    </w:pPr>
  </w:style>
  <w:style w:type="paragraph" w:styleId="a4">
    <w:name w:val="Balloon Text"/>
    <w:basedOn w:val="a"/>
    <w:link w:val="a5"/>
    <w:rsid w:val="000D5C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D5C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</dc:creator>
  <cp:lastModifiedBy>Архипов</cp:lastModifiedBy>
  <cp:revision>7</cp:revision>
  <dcterms:created xsi:type="dcterms:W3CDTF">2009-03-10T09:50:00Z</dcterms:created>
  <dcterms:modified xsi:type="dcterms:W3CDTF">2009-03-11T10:08:00Z</dcterms:modified>
</cp:coreProperties>
</file>