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7F" w:rsidRPr="00C6117F" w:rsidRDefault="00C6117F" w:rsidP="00C6117F">
      <w:pPr>
        <w:rPr>
          <w:b/>
          <w:sz w:val="16"/>
          <w:szCs w:val="16"/>
          <w:u w:val="single"/>
        </w:rPr>
      </w:pPr>
      <w:r w:rsidRPr="00C6117F">
        <w:rPr>
          <w:b/>
          <w:sz w:val="16"/>
          <w:szCs w:val="16"/>
          <w:u w:val="single"/>
        </w:rPr>
        <w:t>Билет №2</w:t>
      </w:r>
    </w:p>
    <w:p w:rsidR="00C6117F" w:rsidRPr="00C6117F" w:rsidRDefault="00C6117F" w:rsidP="00C6117F">
      <w:pPr>
        <w:jc w:val="both"/>
        <w:rPr>
          <w:sz w:val="16"/>
          <w:szCs w:val="16"/>
        </w:rPr>
      </w:pPr>
    </w:p>
    <w:p w:rsidR="00C6117F" w:rsidRPr="00C6117F" w:rsidRDefault="00C6117F" w:rsidP="00C6117F">
      <w:pPr>
        <w:jc w:val="both"/>
        <w:rPr>
          <w:sz w:val="16"/>
          <w:szCs w:val="16"/>
          <w:u w:val="single"/>
        </w:rPr>
      </w:pPr>
      <w:r w:rsidRPr="00C6117F">
        <w:rPr>
          <w:sz w:val="16"/>
          <w:szCs w:val="16"/>
        </w:rPr>
        <w:t xml:space="preserve">1.  </w:t>
      </w:r>
      <w:r w:rsidRPr="00C6117F">
        <w:rPr>
          <w:sz w:val="16"/>
          <w:szCs w:val="16"/>
          <w:u w:val="single"/>
        </w:rPr>
        <w:t xml:space="preserve">Сформулировать и доказать свойства двойного интеграла </w:t>
      </w:r>
    </w:p>
    <w:p w:rsidR="00C6117F" w:rsidRPr="00C6117F" w:rsidRDefault="00C6117F" w:rsidP="00C6117F">
      <w:pPr>
        <w:widowControl w:val="0"/>
        <w:rPr>
          <w:sz w:val="16"/>
          <w:szCs w:val="16"/>
        </w:rPr>
      </w:pPr>
      <w:r w:rsidRPr="00C6117F">
        <w:rPr>
          <w:b/>
          <w:sz w:val="16"/>
          <w:szCs w:val="16"/>
        </w:rPr>
        <w:t>Линейность.</w:t>
      </w:r>
      <w:r w:rsidRPr="00C6117F">
        <w:rPr>
          <w:sz w:val="16"/>
          <w:szCs w:val="16"/>
        </w:rPr>
        <w:t xml:space="preserve"> Если функции </w:t>
      </w:r>
      <w:r w:rsidRPr="00C6117F">
        <w:rPr>
          <w:position w:val="-10"/>
          <w:sz w:val="16"/>
          <w:szCs w:val="16"/>
        </w:rPr>
        <w:object w:dxaOrig="8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55pt;height:11.85pt" o:ole="" fillcolor="window">
            <v:imagedata r:id="rId4" o:title=""/>
          </v:shape>
          <o:OLEObject Type="Embed" ProgID="Equation.3" ShapeID="_x0000_i1025" DrawAspect="Content" ObjectID="_1324669207" r:id="rId5"/>
        </w:object>
      </w:r>
      <w:r w:rsidRPr="00C6117F">
        <w:rPr>
          <w:sz w:val="16"/>
          <w:szCs w:val="16"/>
        </w:rPr>
        <w:t xml:space="preserve">, </w:t>
      </w:r>
      <w:r w:rsidRPr="00C6117F">
        <w:rPr>
          <w:position w:val="-10"/>
          <w:sz w:val="16"/>
          <w:szCs w:val="16"/>
        </w:rPr>
        <w:object w:dxaOrig="780" w:dyaOrig="320">
          <v:shape id="_x0000_i1026" type="#_x0000_t75" style="width:24.15pt;height:9.75pt" o:ole="" fillcolor="window">
            <v:imagedata r:id="rId6" o:title=""/>
          </v:shape>
          <o:OLEObject Type="Embed" ProgID="Equation.3" ShapeID="_x0000_i1026" DrawAspect="Content" ObjectID="_1324669208" r:id="rId7"/>
        </w:object>
      </w:r>
      <w:r w:rsidRPr="00C6117F">
        <w:rPr>
          <w:sz w:val="16"/>
          <w:szCs w:val="16"/>
        </w:rPr>
        <w:t xml:space="preserve"> интегрируемы по области </w:t>
      </w:r>
      <w:r w:rsidRPr="00C6117F">
        <w:rPr>
          <w:position w:val="-4"/>
          <w:sz w:val="16"/>
          <w:szCs w:val="16"/>
        </w:rPr>
        <w:object w:dxaOrig="260" w:dyaOrig="260">
          <v:shape id="_x0000_i1027" type="#_x0000_t75" style="width:6.45pt;height:6.45pt" o:ole="" fillcolor="window">
            <v:imagedata r:id="rId8" o:title=""/>
          </v:shape>
          <o:OLEObject Type="Embed" ProgID="Equation.3" ShapeID="_x0000_i1027" DrawAspect="Content" ObjectID="_1324669209" r:id="rId9"/>
        </w:object>
      </w:r>
      <w:r w:rsidRPr="00C6117F">
        <w:rPr>
          <w:sz w:val="16"/>
          <w:szCs w:val="16"/>
        </w:rPr>
        <w:t xml:space="preserve">, то их линейная комбинация </w:t>
      </w:r>
      <w:r w:rsidRPr="00C6117F">
        <w:rPr>
          <w:position w:val="-10"/>
          <w:sz w:val="16"/>
          <w:szCs w:val="16"/>
        </w:rPr>
        <w:object w:dxaOrig="1939" w:dyaOrig="320">
          <v:shape id="_x0000_i1028" type="#_x0000_t75" style="width:47.85pt;height:7.95pt" o:ole="" fillcolor="window">
            <v:imagedata r:id="rId10" o:title=""/>
          </v:shape>
          <o:OLEObject Type="Embed" ProgID="Equation.3" ShapeID="_x0000_i1028" DrawAspect="Content" ObjectID="_1324669210" r:id="rId11"/>
        </w:object>
      </w:r>
      <w:r w:rsidRPr="00C6117F">
        <w:rPr>
          <w:sz w:val="16"/>
          <w:szCs w:val="16"/>
        </w:rPr>
        <w:t xml:space="preserve"> тоже инте</w:t>
      </w:r>
      <w:r w:rsidRPr="00C6117F">
        <w:rPr>
          <w:sz w:val="16"/>
          <w:szCs w:val="16"/>
        </w:rPr>
        <w:t>г</w:t>
      </w:r>
      <w:r w:rsidRPr="00C6117F">
        <w:rPr>
          <w:sz w:val="16"/>
          <w:szCs w:val="16"/>
        </w:rPr>
        <w:t xml:space="preserve">рируема по области </w:t>
      </w:r>
      <w:r w:rsidRPr="00C6117F">
        <w:rPr>
          <w:position w:val="-4"/>
          <w:sz w:val="16"/>
          <w:szCs w:val="16"/>
        </w:rPr>
        <w:object w:dxaOrig="260" w:dyaOrig="260">
          <v:shape id="_x0000_i1029" type="#_x0000_t75" style="width:6.45pt;height:6.45pt" o:ole="" fillcolor="window">
            <v:imagedata r:id="rId8" o:title=""/>
          </v:shape>
          <o:OLEObject Type="Embed" ProgID="Equation.3" ShapeID="_x0000_i1029" DrawAspect="Content" ObjectID="_1324669211" r:id="rId12"/>
        </w:object>
      </w:r>
      <w:r w:rsidRPr="00C6117F">
        <w:rPr>
          <w:sz w:val="16"/>
          <w:szCs w:val="16"/>
        </w:rPr>
        <w:t xml:space="preserve">, и </w:t>
      </w:r>
      <w:r w:rsidRPr="00C6117F">
        <w:rPr>
          <w:position w:val="-34"/>
          <w:sz w:val="16"/>
          <w:szCs w:val="16"/>
          <w:lang w:val="en-US"/>
        </w:rPr>
        <w:object w:dxaOrig="2299" w:dyaOrig="620">
          <v:shape id="_x0000_i1030" type="#_x0000_t75" style="width:58.65pt;height:15.7pt" o:ole="" fillcolor="window">
            <v:imagedata r:id="rId13" o:title=""/>
          </v:shape>
          <o:OLEObject Type="Embed" ProgID="Equation.3" ShapeID="_x0000_i1030" DrawAspect="Content" ObjectID="_1324669212" r:id="rId14"/>
        </w:object>
      </w:r>
      <w:r w:rsidRPr="00C6117F">
        <w:rPr>
          <w:sz w:val="16"/>
          <w:szCs w:val="16"/>
        </w:rPr>
        <w:t xml:space="preserve"> </w:t>
      </w:r>
      <w:r w:rsidRPr="00C6117F">
        <w:rPr>
          <w:position w:val="-34"/>
          <w:sz w:val="16"/>
          <w:szCs w:val="16"/>
          <w:lang w:val="en-US"/>
        </w:rPr>
        <w:object w:dxaOrig="2700" w:dyaOrig="620">
          <v:shape id="_x0000_i1031" type="#_x0000_t75" style="width:67.1pt;height:15.45pt" o:ole="" fillcolor="window">
            <v:imagedata r:id="rId15" o:title=""/>
          </v:shape>
          <o:OLEObject Type="Embed" ProgID="Equation.3" ShapeID="_x0000_i1031" DrawAspect="Content" ObjectID="_1324669213" r:id="rId16"/>
        </w:object>
      </w:r>
      <w:r w:rsidRPr="00C6117F">
        <w:rPr>
          <w:sz w:val="16"/>
          <w:szCs w:val="16"/>
        </w:rPr>
        <w:t>.</w:t>
      </w:r>
    </w:p>
    <w:p w:rsidR="00C6117F" w:rsidRPr="00C6117F" w:rsidRDefault="00C6117F" w:rsidP="00C6117F">
      <w:pPr>
        <w:rPr>
          <w:sz w:val="16"/>
          <w:szCs w:val="16"/>
        </w:rPr>
      </w:pPr>
      <w:proofErr w:type="spellStart"/>
      <w:proofErr w:type="gramStart"/>
      <w:r w:rsidRPr="00C6117F">
        <w:rPr>
          <w:b/>
          <w:sz w:val="16"/>
          <w:szCs w:val="16"/>
        </w:rPr>
        <w:t>Док-во</w:t>
      </w:r>
      <w:proofErr w:type="spellEnd"/>
      <w:proofErr w:type="gramEnd"/>
      <w:r w:rsidRPr="00C6117F">
        <w:rPr>
          <w:b/>
          <w:sz w:val="16"/>
          <w:szCs w:val="16"/>
        </w:rPr>
        <w:t xml:space="preserve">. </w:t>
      </w:r>
      <w:r w:rsidRPr="00C6117F">
        <w:rPr>
          <w:sz w:val="16"/>
          <w:szCs w:val="16"/>
        </w:rPr>
        <w:t xml:space="preserve">Для интегральных сумм справедливо равенство  </w:t>
      </w:r>
      <w:r w:rsidRPr="00C6117F">
        <w:rPr>
          <w:position w:val="-32"/>
          <w:sz w:val="16"/>
          <w:szCs w:val="16"/>
          <w:lang w:val="en-US"/>
        </w:rPr>
        <w:object w:dxaOrig="2820" w:dyaOrig="760">
          <v:shape id="_x0000_i1032" type="#_x0000_t75" style="width:76.65pt;height:20.55pt" o:ole="" fillcolor="window">
            <v:imagedata r:id="rId17" o:title=""/>
          </v:shape>
          <o:OLEObject Type="Embed" ProgID="Equation.3" ShapeID="_x0000_i1032" DrawAspect="Content" ObjectID="_1324669214" r:id="rId18"/>
        </w:object>
      </w:r>
      <w:r w:rsidRPr="00C6117F">
        <w:rPr>
          <w:sz w:val="16"/>
          <w:szCs w:val="16"/>
        </w:rPr>
        <w:t xml:space="preserve"> </w:t>
      </w:r>
      <w:r w:rsidRPr="00C6117F">
        <w:rPr>
          <w:position w:val="-32"/>
          <w:sz w:val="16"/>
          <w:szCs w:val="16"/>
          <w:lang w:val="en-US"/>
        </w:rPr>
        <w:object w:dxaOrig="3620" w:dyaOrig="760">
          <v:shape id="_x0000_i1033" type="#_x0000_t75" style="width:94.35pt;height:19.8pt" o:ole="" fillcolor="window">
            <v:imagedata r:id="rId19" o:title=""/>
          </v:shape>
          <o:OLEObject Type="Embed" ProgID="Equation.3" ShapeID="_x0000_i1033" DrawAspect="Content" ObjectID="_1324669215" r:id="rId20"/>
        </w:object>
      </w:r>
      <w:r w:rsidRPr="00C6117F">
        <w:rPr>
          <w:sz w:val="16"/>
          <w:szCs w:val="16"/>
        </w:rPr>
        <w:t>. Переходя к пред</w:t>
      </w:r>
      <w:r w:rsidRPr="00C6117F">
        <w:rPr>
          <w:sz w:val="16"/>
          <w:szCs w:val="16"/>
        </w:rPr>
        <w:t>е</w:t>
      </w:r>
      <w:r w:rsidRPr="00C6117F">
        <w:rPr>
          <w:sz w:val="16"/>
          <w:szCs w:val="16"/>
        </w:rPr>
        <w:t xml:space="preserve">лу </w:t>
      </w:r>
      <w:proofErr w:type="gramStart"/>
      <w:r w:rsidRPr="00C6117F">
        <w:rPr>
          <w:sz w:val="16"/>
          <w:szCs w:val="16"/>
        </w:rPr>
        <w:t>при</w:t>
      </w:r>
      <w:proofErr w:type="gramEnd"/>
      <w:r w:rsidRPr="00C6117F">
        <w:rPr>
          <w:sz w:val="16"/>
          <w:szCs w:val="16"/>
        </w:rPr>
        <w:t xml:space="preserve"> </w:t>
      </w:r>
      <w:r w:rsidRPr="00C6117F">
        <w:rPr>
          <w:position w:val="-26"/>
          <w:sz w:val="16"/>
          <w:szCs w:val="16"/>
        </w:rPr>
        <w:object w:dxaOrig="2560" w:dyaOrig="499">
          <v:shape id="_x0000_i1034" type="#_x0000_t75" style="width:85.65pt;height:16.7pt" o:ole="" fillcolor="window">
            <v:imagedata r:id="rId21" o:title=""/>
          </v:shape>
          <o:OLEObject Type="Embed" ProgID="Equation.3" ShapeID="_x0000_i1034" DrawAspect="Content" ObjectID="_1324669216" r:id="rId22"/>
        </w:object>
      </w:r>
      <w:r w:rsidRPr="00C6117F">
        <w:rPr>
          <w:sz w:val="16"/>
          <w:szCs w:val="16"/>
        </w:rPr>
        <w:t xml:space="preserve"> </w:t>
      </w:r>
    </w:p>
    <w:p w:rsidR="00C6117F" w:rsidRPr="00C6117F" w:rsidRDefault="00C6117F" w:rsidP="00C6117F">
      <w:pPr>
        <w:rPr>
          <w:sz w:val="16"/>
          <w:szCs w:val="16"/>
        </w:rPr>
      </w:pPr>
      <w:r w:rsidRPr="00C6117F">
        <w:rPr>
          <w:b/>
          <w:sz w:val="16"/>
          <w:szCs w:val="16"/>
        </w:rPr>
        <w:t xml:space="preserve"> </w:t>
      </w:r>
      <w:proofErr w:type="spellStart"/>
      <w:r w:rsidRPr="00C6117F">
        <w:rPr>
          <w:b/>
          <w:sz w:val="16"/>
          <w:szCs w:val="16"/>
        </w:rPr>
        <w:t>Аддити</w:t>
      </w:r>
      <w:r w:rsidRPr="00C6117F">
        <w:rPr>
          <w:b/>
          <w:sz w:val="16"/>
          <w:szCs w:val="16"/>
        </w:rPr>
        <w:t>в</w:t>
      </w:r>
      <w:r w:rsidRPr="00C6117F">
        <w:rPr>
          <w:b/>
          <w:sz w:val="16"/>
          <w:szCs w:val="16"/>
        </w:rPr>
        <w:t>ность</w:t>
      </w:r>
      <w:proofErr w:type="spellEnd"/>
      <w:r w:rsidRPr="00C6117F">
        <w:rPr>
          <w:b/>
          <w:sz w:val="16"/>
          <w:szCs w:val="16"/>
        </w:rPr>
        <w:t>.</w:t>
      </w:r>
      <w:r w:rsidRPr="00C6117F">
        <w:rPr>
          <w:sz w:val="16"/>
          <w:szCs w:val="16"/>
        </w:rPr>
        <w:t xml:space="preserve"> Если область </w:t>
      </w:r>
      <w:r w:rsidRPr="00C6117F">
        <w:rPr>
          <w:position w:val="-4"/>
          <w:sz w:val="16"/>
          <w:szCs w:val="16"/>
        </w:rPr>
        <w:object w:dxaOrig="260" w:dyaOrig="260">
          <v:shape id="_x0000_i1035" type="#_x0000_t75" style="width:6.45pt;height:6.45pt" o:ole="" fillcolor="window">
            <v:imagedata r:id="rId8" o:title=""/>
          </v:shape>
          <o:OLEObject Type="Embed" ProgID="Equation.3" ShapeID="_x0000_i1035" DrawAspect="Content" ObjectID="_1324669217" r:id="rId23"/>
        </w:object>
      </w:r>
      <w:r w:rsidRPr="00C6117F">
        <w:rPr>
          <w:sz w:val="16"/>
          <w:szCs w:val="16"/>
        </w:rPr>
        <w:t xml:space="preserve"> является объединением двух областей </w:t>
      </w:r>
      <w:r w:rsidRPr="00C6117F">
        <w:rPr>
          <w:position w:val="-10"/>
          <w:sz w:val="16"/>
          <w:szCs w:val="16"/>
        </w:rPr>
        <w:object w:dxaOrig="320" w:dyaOrig="340">
          <v:shape id="_x0000_i1036" type="#_x0000_t75" style="width:11.55pt;height:12.1pt" o:ole="" fillcolor="window">
            <v:imagedata r:id="rId24" o:title=""/>
          </v:shape>
          <o:OLEObject Type="Embed" ProgID="Equation.3" ShapeID="_x0000_i1036" DrawAspect="Content" ObjectID="_1324669218" r:id="rId25"/>
        </w:object>
      </w:r>
      <w:r w:rsidRPr="00C6117F">
        <w:rPr>
          <w:sz w:val="16"/>
          <w:szCs w:val="16"/>
        </w:rPr>
        <w:t xml:space="preserve"> и </w:t>
      </w:r>
      <w:r w:rsidRPr="00C6117F">
        <w:rPr>
          <w:position w:val="-10"/>
          <w:sz w:val="16"/>
          <w:szCs w:val="16"/>
        </w:rPr>
        <w:object w:dxaOrig="360" w:dyaOrig="340">
          <v:shape id="_x0000_i1037" type="#_x0000_t75" style="width:13.1pt;height:12.1pt" o:ole="" fillcolor="window">
            <v:imagedata r:id="rId26" o:title=""/>
          </v:shape>
          <o:OLEObject Type="Embed" ProgID="Equation.3" ShapeID="_x0000_i1037" DrawAspect="Content" ObjectID="_1324669219" r:id="rId27"/>
        </w:object>
      </w:r>
      <w:r w:rsidRPr="00C6117F">
        <w:rPr>
          <w:sz w:val="16"/>
          <w:szCs w:val="16"/>
        </w:rPr>
        <w:t xml:space="preserve">, не имеющих общих внутренних точек, то </w:t>
      </w:r>
      <w:r w:rsidRPr="00C6117F">
        <w:rPr>
          <w:position w:val="-40"/>
          <w:sz w:val="16"/>
          <w:szCs w:val="16"/>
          <w:lang w:val="en-US"/>
        </w:rPr>
        <w:object w:dxaOrig="3519" w:dyaOrig="680">
          <v:shape id="_x0000_i1038" type="#_x0000_t75" style="width:103.65pt;height:19.8pt" o:ole="" fillcolor="window">
            <v:imagedata r:id="rId28" o:title=""/>
          </v:shape>
          <o:OLEObject Type="Embed" ProgID="Equation.3" ShapeID="_x0000_i1038" DrawAspect="Content" ObjectID="_1324669220" r:id="rId29"/>
        </w:object>
      </w:r>
      <w:r w:rsidRPr="00C6117F">
        <w:rPr>
          <w:sz w:val="16"/>
          <w:szCs w:val="16"/>
        </w:rPr>
        <w:t>.</w:t>
      </w:r>
    </w:p>
    <w:p w:rsidR="00C6117F" w:rsidRPr="00C6117F" w:rsidRDefault="00C6117F" w:rsidP="00C6117F">
      <w:pPr>
        <w:rPr>
          <w:sz w:val="16"/>
          <w:szCs w:val="16"/>
        </w:rPr>
      </w:pPr>
      <w:proofErr w:type="spellStart"/>
      <w:proofErr w:type="gramStart"/>
      <w:r w:rsidRPr="00C6117F">
        <w:rPr>
          <w:b/>
          <w:sz w:val="16"/>
          <w:szCs w:val="16"/>
        </w:rPr>
        <w:t>Док-во</w:t>
      </w:r>
      <w:proofErr w:type="spellEnd"/>
      <w:proofErr w:type="gramEnd"/>
      <w:r w:rsidRPr="00C6117F">
        <w:rPr>
          <w:b/>
          <w:sz w:val="16"/>
          <w:szCs w:val="16"/>
        </w:rPr>
        <w:t xml:space="preserve">. </w:t>
      </w:r>
      <w:r w:rsidRPr="00C6117F">
        <w:rPr>
          <w:sz w:val="16"/>
          <w:szCs w:val="16"/>
        </w:rPr>
        <w:t xml:space="preserve">Пусть область </w:t>
      </w:r>
      <w:r w:rsidRPr="00C6117F">
        <w:rPr>
          <w:position w:val="-10"/>
          <w:sz w:val="16"/>
          <w:szCs w:val="16"/>
        </w:rPr>
        <w:object w:dxaOrig="320" w:dyaOrig="340">
          <v:shape id="_x0000_i1039" type="#_x0000_t75" style="width:11.85pt;height:12.6pt" o:ole="" fillcolor="window">
            <v:imagedata r:id="rId30" o:title=""/>
          </v:shape>
          <o:OLEObject Type="Embed" ProgID="Equation.3" ShapeID="_x0000_i1039" DrawAspect="Content" ObjectID="_1324669221" r:id="rId31"/>
        </w:object>
      </w:r>
      <w:r w:rsidRPr="00C6117F">
        <w:rPr>
          <w:sz w:val="16"/>
          <w:szCs w:val="16"/>
        </w:rPr>
        <w:t xml:space="preserve"> разбита на подобласти </w:t>
      </w:r>
      <w:r w:rsidRPr="00C6117F">
        <w:rPr>
          <w:position w:val="-16"/>
          <w:sz w:val="16"/>
          <w:szCs w:val="16"/>
        </w:rPr>
        <w:object w:dxaOrig="1860" w:dyaOrig="400">
          <v:shape id="_x0000_i1040" type="#_x0000_t75" style="width:49.65pt;height:10.55pt" o:ole="" fillcolor="window">
            <v:imagedata r:id="rId32" o:title=""/>
          </v:shape>
          <o:OLEObject Type="Embed" ProgID="Equation.3" ShapeID="_x0000_i1040" DrawAspect="Content" ObjectID="_1324669222" r:id="rId33"/>
        </w:object>
      </w:r>
      <w:r w:rsidRPr="00C6117F">
        <w:rPr>
          <w:sz w:val="16"/>
          <w:szCs w:val="16"/>
        </w:rPr>
        <w:t xml:space="preserve">, область </w:t>
      </w:r>
      <w:r w:rsidRPr="00C6117F">
        <w:rPr>
          <w:position w:val="-10"/>
          <w:sz w:val="16"/>
          <w:szCs w:val="16"/>
        </w:rPr>
        <w:object w:dxaOrig="360" w:dyaOrig="340">
          <v:shape id="_x0000_i1041" type="#_x0000_t75" style="width:12.1pt;height:11.3pt" o:ole="" fillcolor="window">
            <v:imagedata r:id="rId34" o:title=""/>
          </v:shape>
          <o:OLEObject Type="Embed" ProgID="Equation.3" ShapeID="_x0000_i1041" DrawAspect="Content" ObjectID="_1324669223" r:id="rId35"/>
        </w:object>
      </w:r>
      <w:r w:rsidRPr="00C6117F">
        <w:rPr>
          <w:sz w:val="16"/>
          <w:szCs w:val="16"/>
        </w:rPr>
        <w:t xml:space="preserve"> разбита на подобласти </w:t>
      </w:r>
      <w:r w:rsidRPr="00C6117F">
        <w:rPr>
          <w:position w:val="-16"/>
          <w:sz w:val="16"/>
          <w:szCs w:val="16"/>
        </w:rPr>
        <w:object w:dxaOrig="2000" w:dyaOrig="400">
          <v:shape id="_x0000_i1042" type="#_x0000_t75" style="width:63.5pt;height:12.6pt" o:ole="" fillcolor="window">
            <v:imagedata r:id="rId36" o:title=""/>
          </v:shape>
          <o:OLEObject Type="Embed" ProgID="Equation.3" ShapeID="_x0000_i1042" DrawAspect="Content" ObjectID="_1324669224" r:id="rId37"/>
        </w:object>
      </w:r>
      <w:r w:rsidRPr="00C6117F">
        <w:rPr>
          <w:sz w:val="16"/>
          <w:szCs w:val="16"/>
        </w:rPr>
        <w:t xml:space="preserve">. Тогда объединение этих разбиений даст разбиение области </w:t>
      </w:r>
      <w:r w:rsidRPr="00C6117F">
        <w:rPr>
          <w:position w:val="-4"/>
          <w:sz w:val="16"/>
          <w:szCs w:val="16"/>
        </w:rPr>
        <w:object w:dxaOrig="260" w:dyaOrig="260">
          <v:shape id="_x0000_i1043" type="#_x0000_t75" style="width:6.45pt;height:6.45pt" o:ole="" fillcolor="window">
            <v:imagedata r:id="rId8" o:title=""/>
          </v:shape>
          <o:OLEObject Type="Embed" ProgID="Equation.3" ShapeID="_x0000_i1043" DrawAspect="Content" ObjectID="_1324669225" r:id="rId38"/>
        </w:object>
      </w:r>
      <w:r w:rsidRPr="00C6117F">
        <w:rPr>
          <w:sz w:val="16"/>
          <w:szCs w:val="16"/>
        </w:rPr>
        <w:t xml:space="preserve">: </w:t>
      </w:r>
      <w:r w:rsidRPr="00C6117F">
        <w:rPr>
          <w:position w:val="-38"/>
          <w:sz w:val="16"/>
          <w:szCs w:val="16"/>
        </w:rPr>
        <w:object w:dxaOrig="2760" w:dyaOrig="880">
          <v:shape id="_x0000_i1044" type="#_x0000_t75" style="width:69.95pt;height:22.1pt" o:ole="" fillcolor="window">
            <v:imagedata r:id="rId39" o:title=""/>
          </v:shape>
          <o:OLEObject Type="Embed" ProgID="Equation.3" ShapeID="_x0000_i1044" DrawAspect="Content" ObjectID="_1324669226" r:id="rId40"/>
        </w:object>
      </w:r>
      <w:r w:rsidRPr="00C6117F">
        <w:rPr>
          <w:sz w:val="16"/>
          <w:szCs w:val="16"/>
        </w:rPr>
        <w:t xml:space="preserve"> </w:t>
      </w:r>
      <w:proofErr w:type="gramStart"/>
      <w:r w:rsidRPr="00C6117F">
        <w:rPr>
          <w:sz w:val="16"/>
          <w:szCs w:val="16"/>
        </w:rPr>
        <w:t>на</w:t>
      </w:r>
      <w:proofErr w:type="gramEnd"/>
      <w:r w:rsidRPr="00C6117F">
        <w:rPr>
          <w:sz w:val="16"/>
          <w:szCs w:val="16"/>
        </w:rPr>
        <w:t xml:space="preserve"> </w:t>
      </w:r>
      <w:r w:rsidRPr="00C6117F">
        <w:rPr>
          <w:position w:val="-10"/>
          <w:sz w:val="16"/>
          <w:szCs w:val="16"/>
        </w:rPr>
        <w:object w:dxaOrig="760" w:dyaOrig="340">
          <v:shape id="_x0000_i1045" type="#_x0000_t75" style="width:22.65pt;height:10.05pt" o:ole="" fillcolor="window">
            <v:imagedata r:id="rId41" o:title=""/>
          </v:shape>
          <o:OLEObject Type="Embed" ProgID="Equation.3" ShapeID="_x0000_i1045" DrawAspect="Content" ObjectID="_1324669227" r:id="rId42"/>
        </w:object>
      </w:r>
      <w:r w:rsidRPr="00C6117F">
        <w:rPr>
          <w:sz w:val="16"/>
          <w:szCs w:val="16"/>
        </w:rPr>
        <w:t xml:space="preserve"> подо</w:t>
      </w:r>
      <w:r w:rsidRPr="00C6117F">
        <w:rPr>
          <w:sz w:val="16"/>
          <w:szCs w:val="16"/>
        </w:rPr>
        <w:t>б</w:t>
      </w:r>
      <w:r w:rsidRPr="00C6117F">
        <w:rPr>
          <w:sz w:val="16"/>
          <w:szCs w:val="16"/>
        </w:rPr>
        <w:t xml:space="preserve">ластей. Интегральная сумма по области </w:t>
      </w:r>
      <w:r w:rsidRPr="00C6117F">
        <w:rPr>
          <w:position w:val="-4"/>
          <w:sz w:val="16"/>
          <w:szCs w:val="16"/>
        </w:rPr>
        <w:object w:dxaOrig="260" w:dyaOrig="260">
          <v:shape id="_x0000_i1046" type="#_x0000_t75" style="width:6.45pt;height:6.45pt" o:ole="" fillcolor="window">
            <v:imagedata r:id="rId8" o:title=""/>
          </v:shape>
          <o:OLEObject Type="Embed" ProgID="Equation.3" ShapeID="_x0000_i1046" DrawAspect="Content" ObjectID="_1324669228" r:id="rId43"/>
        </w:object>
      </w:r>
      <w:r w:rsidRPr="00C6117F">
        <w:rPr>
          <w:sz w:val="16"/>
          <w:szCs w:val="16"/>
        </w:rPr>
        <w:t xml:space="preserve"> равна сумме сумм по областям </w:t>
      </w:r>
      <w:r w:rsidRPr="00C6117F">
        <w:rPr>
          <w:position w:val="-10"/>
          <w:sz w:val="16"/>
          <w:szCs w:val="16"/>
        </w:rPr>
        <w:object w:dxaOrig="320" w:dyaOrig="340">
          <v:shape id="_x0000_i1047" type="#_x0000_t75" style="width:10.05pt;height:10.8pt" o:ole="" fillcolor="window">
            <v:imagedata r:id="rId44" o:title=""/>
          </v:shape>
          <o:OLEObject Type="Embed" ProgID="Equation.3" ShapeID="_x0000_i1047" DrawAspect="Content" ObjectID="_1324669229" r:id="rId45"/>
        </w:object>
      </w:r>
      <w:r w:rsidRPr="00C6117F">
        <w:rPr>
          <w:sz w:val="16"/>
          <w:szCs w:val="16"/>
        </w:rPr>
        <w:t xml:space="preserve"> и </w:t>
      </w:r>
      <w:r w:rsidRPr="00C6117F">
        <w:rPr>
          <w:position w:val="-10"/>
          <w:sz w:val="16"/>
          <w:szCs w:val="16"/>
        </w:rPr>
        <w:object w:dxaOrig="360" w:dyaOrig="340">
          <v:shape id="_x0000_i1048" type="#_x0000_t75" style="width:9.25pt;height:9pt" o:ole="" fillcolor="window">
            <v:imagedata r:id="rId46" o:title=""/>
          </v:shape>
          <o:OLEObject Type="Embed" ProgID="Equation.3" ShapeID="_x0000_i1048" DrawAspect="Content" ObjectID="_1324669230" r:id="rId47"/>
        </w:object>
      </w:r>
      <w:r w:rsidRPr="00C6117F">
        <w:rPr>
          <w:sz w:val="16"/>
          <w:szCs w:val="16"/>
        </w:rPr>
        <w:t xml:space="preserve">: </w:t>
      </w:r>
      <w:r w:rsidRPr="00C6117F">
        <w:rPr>
          <w:position w:val="-36"/>
          <w:sz w:val="16"/>
          <w:szCs w:val="16"/>
        </w:rPr>
        <w:object w:dxaOrig="5700" w:dyaOrig="820">
          <v:shape id="_x0000_i1049" type="#_x0000_t75" style="width:157.65pt;height:22.65pt" o:ole="" fillcolor="window">
            <v:imagedata r:id="rId48" o:title=""/>
          </v:shape>
          <o:OLEObject Type="Embed" ProgID="Equation.3" ShapeID="_x0000_i1049" DrawAspect="Content" ObjectID="_1324669231" r:id="rId49"/>
        </w:object>
      </w:r>
      <w:r w:rsidRPr="00C6117F">
        <w:rPr>
          <w:sz w:val="16"/>
          <w:szCs w:val="16"/>
        </w:rPr>
        <w:t xml:space="preserve">. Как и в предыдущем случае, переходя к пределу </w:t>
      </w:r>
      <w:proofErr w:type="gramStart"/>
      <w:r w:rsidRPr="00C6117F">
        <w:rPr>
          <w:sz w:val="16"/>
          <w:szCs w:val="16"/>
        </w:rPr>
        <w:t>при</w:t>
      </w:r>
      <w:proofErr w:type="gramEnd"/>
      <w:r w:rsidRPr="00C6117F">
        <w:rPr>
          <w:sz w:val="16"/>
          <w:szCs w:val="16"/>
        </w:rPr>
        <w:t xml:space="preserve"> </w:t>
      </w:r>
      <w:r w:rsidRPr="00C6117F">
        <w:rPr>
          <w:position w:val="-28"/>
          <w:sz w:val="16"/>
          <w:szCs w:val="16"/>
        </w:rPr>
        <w:object w:dxaOrig="3140" w:dyaOrig="520">
          <v:shape id="_x0000_i1050" type="#_x0000_t75" style="width:79.2pt;height:13.1pt" o:ole="" fillcolor="window">
            <v:imagedata r:id="rId50" o:title=""/>
          </v:shape>
          <o:OLEObject Type="Embed" ProgID="Equation.3" ShapeID="_x0000_i1050" DrawAspect="Content" ObjectID="_1324669232" r:id="rId51"/>
        </w:object>
      </w:r>
      <w:r w:rsidRPr="00C6117F">
        <w:rPr>
          <w:sz w:val="16"/>
          <w:szCs w:val="16"/>
        </w:rPr>
        <w:t>, получим требуемое равенство.</w:t>
      </w:r>
    </w:p>
    <w:p w:rsidR="00C6117F" w:rsidRPr="00C6117F" w:rsidRDefault="00C6117F" w:rsidP="00C6117F">
      <w:pPr>
        <w:rPr>
          <w:sz w:val="16"/>
          <w:szCs w:val="16"/>
        </w:rPr>
      </w:pPr>
      <w:r w:rsidRPr="00C6117F">
        <w:rPr>
          <w:b/>
          <w:sz w:val="16"/>
          <w:szCs w:val="16"/>
        </w:rPr>
        <w:t>Теоремы об оценке интеграла.</w:t>
      </w:r>
    </w:p>
    <w:p w:rsidR="00C6117F" w:rsidRPr="00C6117F" w:rsidRDefault="00C6117F" w:rsidP="00C6117F">
      <w:pPr>
        <w:rPr>
          <w:sz w:val="16"/>
          <w:szCs w:val="16"/>
        </w:rPr>
      </w:pPr>
      <w:r w:rsidRPr="00C6117F">
        <w:rPr>
          <w:sz w:val="16"/>
          <w:szCs w:val="16"/>
        </w:rPr>
        <w:t xml:space="preserve">Если функция </w:t>
      </w:r>
      <w:r w:rsidRPr="00C6117F">
        <w:rPr>
          <w:position w:val="-10"/>
          <w:sz w:val="16"/>
          <w:szCs w:val="16"/>
        </w:rPr>
        <w:object w:dxaOrig="600" w:dyaOrig="320">
          <v:shape id="_x0000_i1051" type="#_x0000_t75" style="width:21.1pt;height:11.3pt" o:ole="" fillcolor="window">
            <v:imagedata r:id="rId52" o:title=""/>
          </v:shape>
          <o:OLEObject Type="Embed" ProgID="Equation.3" ShapeID="_x0000_i1051" DrawAspect="Content" ObjectID="_1324669233" r:id="rId53"/>
        </w:object>
      </w:r>
      <w:r w:rsidRPr="00C6117F">
        <w:rPr>
          <w:sz w:val="16"/>
          <w:szCs w:val="16"/>
        </w:rPr>
        <w:t xml:space="preserve"> интегрируема по области </w:t>
      </w:r>
      <w:r w:rsidRPr="00C6117F">
        <w:rPr>
          <w:position w:val="-4"/>
          <w:sz w:val="16"/>
          <w:szCs w:val="16"/>
        </w:rPr>
        <w:object w:dxaOrig="260" w:dyaOrig="260">
          <v:shape id="_x0000_i1052" type="#_x0000_t75" style="width:6.45pt;height:6.45pt" o:ole="" fillcolor="window">
            <v:imagedata r:id="rId8" o:title=""/>
          </v:shape>
          <o:OLEObject Type="Embed" ProgID="Equation.3" ShapeID="_x0000_i1052" DrawAspect="Content" ObjectID="_1324669234" r:id="rId54"/>
        </w:object>
      </w:r>
      <w:r w:rsidRPr="00C6117F">
        <w:rPr>
          <w:sz w:val="16"/>
          <w:szCs w:val="16"/>
        </w:rPr>
        <w:t xml:space="preserve">, и </w:t>
      </w:r>
      <w:proofErr w:type="gramStart"/>
      <w:r w:rsidRPr="00C6117F">
        <w:rPr>
          <w:sz w:val="16"/>
          <w:szCs w:val="16"/>
        </w:rPr>
        <w:t>для</w:t>
      </w:r>
      <w:proofErr w:type="gramEnd"/>
      <w:r w:rsidRPr="00C6117F">
        <w:rPr>
          <w:sz w:val="16"/>
          <w:szCs w:val="16"/>
        </w:rPr>
        <w:t xml:space="preserve"> </w:t>
      </w:r>
      <w:r w:rsidRPr="00C6117F">
        <w:rPr>
          <w:position w:val="-4"/>
          <w:sz w:val="16"/>
          <w:szCs w:val="16"/>
        </w:rPr>
        <w:object w:dxaOrig="840" w:dyaOrig="260">
          <v:shape id="_x0000_i1053" type="#_x0000_t75" style="width:30.1pt;height:9.5pt" o:ole="" fillcolor="window">
            <v:imagedata r:id="rId55" o:title=""/>
          </v:shape>
          <o:OLEObject Type="Embed" ProgID="Equation.3" ShapeID="_x0000_i1053" DrawAspect="Content" ObjectID="_1324669235" r:id="rId56"/>
        </w:object>
      </w:r>
      <w:r w:rsidRPr="00C6117F">
        <w:rPr>
          <w:sz w:val="16"/>
          <w:szCs w:val="16"/>
        </w:rPr>
        <w:t xml:space="preserve"> выполняется </w:t>
      </w:r>
      <w:r w:rsidRPr="00C6117F">
        <w:rPr>
          <w:position w:val="-10"/>
          <w:sz w:val="16"/>
          <w:szCs w:val="16"/>
        </w:rPr>
        <w:object w:dxaOrig="1560" w:dyaOrig="320">
          <v:shape id="_x0000_i1054" type="#_x0000_t75" style="width:45.5pt;height:9.25pt" o:ole="" fillcolor="window">
            <v:imagedata r:id="rId57" o:title=""/>
          </v:shape>
          <o:OLEObject Type="Embed" ProgID="Equation.3" ShapeID="_x0000_i1054" DrawAspect="Content" ObjectID="_1324669236" r:id="rId58"/>
        </w:object>
      </w:r>
      <w:r w:rsidRPr="00C6117F">
        <w:rPr>
          <w:sz w:val="16"/>
          <w:szCs w:val="16"/>
        </w:rPr>
        <w:t xml:space="preserve">, то </w:t>
      </w:r>
      <w:r w:rsidRPr="00C6117F">
        <w:rPr>
          <w:position w:val="-34"/>
          <w:sz w:val="16"/>
          <w:szCs w:val="16"/>
        </w:rPr>
        <w:object w:dxaOrig="3220" w:dyaOrig="620">
          <v:shape id="_x0000_i1055" type="#_x0000_t75" style="width:76.35pt;height:14.9pt" o:ole="" fillcolor="window">
            <v:imagedata r:id="rId59" o:title=""/>
          </v:shape>
          <o:OLEObject Type="Embed" ProgID="Equation.3" ShapeID="_x0000_i1055" DrawAspect="Content" ObjectID="_1324669237" r:id="rId60"/>
        </w:object>
      </w:r>
      <w:r w:rsidRPr="00C6117F">
        <w:rPr>
          <w:sz w:val="16"/>
          <w:szCs w:val="16"/>
        </w:rPr>
        <w:t>.</w:t>
      </w:r>
    </w:p>
    <w:p w:rsidR="00C6117F" w:rsidRPr="00C6117F" w:rsidRDefault="00C6117F" w:rsidP="00C6117F">
      <w:pPr>
        <w:rPr>
          <w:sz w:val="16"/>
          <w:szCs w:val="16"/>
        </w:rPr>
      </w:pPr>
      <w:proofErr w:type="spellStart"/>
      <w:proofErr w:type="gramStart"/>
      <w:r w:rsidRPr="00C6117F">
        <w:rPr>
          <w:b/>
          <w:sz w:val="16"/>
          <w:szCs w:val="16"/>
        </w:rPr>
        <w:t>Док-во</w:t>
      </w:r>
      <w:proofErr w:type="spellEnd"/>
      <w:proofErr w:type="gramEnd"/>
      <w:r w:rsidRPr="00C6117F">
        <w:rPr>
          <w:b/>
          <w:sz w:val="16"/>
          <w:szCs w:val="16"/>
        </w:rPr>
        <w:t xml:space="preserve">. </w:t>
      </w:r>
      <w:r w:rsidRPr="00C6117F">
        <w:rPr>
          <w:position w:val="-10"/>
          <w:sz w:val="16"/>
          <w:szCs w:val="16"/>
        </w:rPr>
        <w:object w:dxaOrig="1560" w:dyaOrig="320">
          <v:shape id="_x0000_i1056" type="#_x0000_t75" style="width:45.5pt;height:9.25pt" o:ole="" fillcolor="window">
            <v:imagedata r:id="rId57" o:title=""/>
          </v:shape>
          <o:OLEObject Type="Embed" ProgID="Equation.3" ShapeID="_x0000_i1056" DrawAspect="Content" ObjectID="_1324669238" r:id="rId61"/>
        </w:object>
      </w:r>
      <w:r w:rsidRPr="00C6117F">
        <w:rPr>
          <w:sz w:val="16"/>
          <w:szCs w:val="16"/>
        </w:rPr>
        <w:t xml:space="preserve">  </w:t>
      </w:r>
      <w:r w:rsidRPr="00C6117F">
        <w:rPr>
          <w:position w:val="-32"/>
          <w:sz w:val="16"/>
          <w:szCs w:val="16"/>
        </w:rPr>
        <w:object w:dxaOrig="4440" w:dyaOrig="760">
          <v:shape id="_x0000_i1057" type="#_x0000_t75" style="width:130.65pt;height:22.35pt" o:ole="" fillcolor="window">
            <v:imagedata r:id="rId62" o:title=""/>
          </v:shape>
          <o:OLEObject Type="Embed" ProgID="Equation.3" ShapeID="_x0000_i1057" DrawAspect="Content" ObjectID="_1324669239" r:id="rId63"/>
        </w:object>
      </w:r>
      <w:r w:rsidRPr="00C6117F">
        <w:rPr>
          <w:sz w:val="16"/>
          <w:szCs w:val="16"/>
        </w:rPr>
        <w:t xml:space="preserve"> </w:t>
      </w:r>
      <w:r w:rsidRPr="00C6117F">
        <w:rPr>
          <w:position w:val="-32"/>
          <w:sz w:val="16"/>
          <w:szCs w:val="16"/>
        </w:rPr>
        <w:object w:dxaOrig="4180" w:dyaOrig="760">
          <v:shape id="_x0000_i1058" type="#_x0000_t75" style="width:130.65pt;height:23.9pt" o:ole="" fillcolor="window">
            <v:imagedata r:id="rId64" o:title=""/>
          </v:shape>
          <o:OLEObject Type="Embed" ProgID="Equation.3" ShapeID="_x0000_i1058" DrawAspect="Content" ObjectID="_1324669240" r:id="rId65"/>
        </w:object>
      </w:r>
      <w:r w:rsidRPr="00C6117F">
        <w:rPr>
          <w:position w:val="-34"/>
          <w:sz w:val="16"/>
          <w:szCs w:val="16"/>
        </w:rPr>
        <w:object w:dxaOrig="3220" w:dyaOrig="620">
          <v:shape id="_x0000_i1059" type="#_x0000_t75" style="width:103.65pt;height:20.05pt" o:ole="" fillcolor="window">
            <v:imagedata r:id="rId66" o:title=""/>
          </v:shape>
          <o:OLEObject Type="Embed" ProgID="Equation.3" ShapeID="_x0000_i1059" DrawAspect="Content" ObjectID="_1324669241" r:id="rId67"/>
        </w:object>
      </w:r>
      <w:r w:rsidRPr="00C6117F">
        <w:rPr>
          <w:sz w:val="16"/>
          <w:szCs w:val="16"/>
        </w:rPr>
        <w:t xml:space="preserve"> (цифрами над знаками импликации обозначены номера применяемых ранее доказанных свойств).</w:t>
      </w:r>
    </w:p>
    <w:p w:rsidR="00C6117F" w:rsidRPr="00C6117F" w:rsidRDefault="00C6117F" w:rsidP="00C6117F">
      <w:pPr>
        <w:widowControl w:val="0"/>
        <w:rPr>
          <w:sz w:val="16"/>
          <w:szCs w:val="16"/>
        </w:rPr>
      </w:pPr>
      <w:r w:rsidRPr="00C6117F">
        <w:rPr>
          <w:b/>
          <w:sz w:val="16"/>
          <w:szCs w:val="16"/>
        </w:rPr>
        <w:t xml:space="preserve">Теорема о среднем. </w:t>
      </w:r>
      <w:r w:rsidRPr="00C6117F">
        <w:rPr>
          <w:sz w:val="16"/>
          <w:szCs w:val="16"/>
        </w:rPr>
        <w:t xml:space="preserve">Если функция </w:t>
      </w:r>
      <w:r w:rsidRPr="00C6117F">
        <w:rPr>
          <w:position w:val="-10"/>
          <w:sz w:val="16"/>
          <w:szCs w:val="16"/>
        </w:rPr>
        <w:object w:dxaOrig="600" w:dyaOrig="320">
          <v:shape id="_x0000_i1060" type="#_x0000_t75" style="width:21.1pt;height:11.05pt" o:ole="" fillcolor="window">
            <v:imagedata r:id="rId52" o:title=""/>
          </v:shape>
          <o:OLEObject Type="Embed" ProgID="Equation.3" ShapeID="_x0000_i1060" DrawAspect="Content" ObjectID="_1324669242" r:id="rId68"/>
        </w:object>
      </w:r>
      <w:r w:rsidRPr="00C6117F">
        <w:rPr>
          <w:sz w:val="16"/>
          <w:szCs w:val="16"/>
        </w:rPr>
        <w:t xml:space="preserve"> непрерывна на области </w:t>
      </w:r>
      <w:r w:rsidRPr="00C6117F">
        <w:rPr>
          <w:position w:val="-4"/>
          <w:sz w:val="16"/>
          <w:szCs w:val="16"/>
        </w:rPr>
        <w:object w:dxaOrig="260" w:dyaOrig="260">
          <v:shape id="_x0000_i1061" type="#_x0000_t75" style="width:6.45pt;height:6.45pt" o:ole="" fillcolor="window">
            <v:imagedata r:id="rId8" o:title=""/>
          </v:shape>
          <o:OLEObject Type="Embed" ProgID="Equation.3" ShapeID="_x0000_i1061" DrawAspect="Content" ObjectID="_1324669243" r:id="rId69"/>
        </w:object>
      </w:r>
      <w:r w:rsidRPr="00C6117F">
        <w:rPr>
          <w:sz w:val="16"/>
          <w:szCs w:val="16"/>
        </w:rPr>
        <w:t xml:space="preserve">,  то существует точка </w:t>
      </w:r>
      <w:r w:rsidRPr="00C6117F">
        <w:rPr>
          <w:position w:val="-12"/>
          <w:sz w:val="16"/>
          <w:szCs w:val="16"/>
        </w:rPr>
        <w:object w:dxaOrig="780" w:dyaOrig="360">
          <v:shape id="_x0000_i1062" type="#_x0000_t75" style="width:22.65pt;height:10.3pt" o:ole="" fillcolor="window">
            <v:imagedata r:id="rId70" o:title=""/>
          </v:shape>
          <o:OLEObject Type="Embed" ProgID="Equation.3" ShapeID="_x0000_i1062" DrawAspect="Content" ObjectID="_1324669244" r:id="rId71"/>
        </w:object>
      </w:r>
      <w:r w:rsidRPr="00C6117F">
        <w:rPr>
          <w:sz w:val="16"/>
          <w:szCs w:val="16"/>
        </w:rPr>
        <w:t xml:space="preserve">, такая что </w:t>
      </w:r>
      <w:r w:rsidRPr="00C6117F">
        <w:rPr>
          <w:position w:val="-34"/>
          <w:sz w:val="16"/>
          <w:szCs w:val="16"/>
        </w:rPr>
        <w:object w:dxaOrig="2520" w:dyaOrig="620">
          <v:shape id="_x0000_i1063" type="#_x0000_t75" style="width:75.6pt;height:18.5pt" o:ole="" fillcolor="window">
            <v:imagedata r:id="rId72" o:title=""/>
          </v:shape>
          <o:OLEObject Type="Embed" ProgID="Equation.3" ShapeID="_x0000_i1063" DrawAspect="Content" ObjectID="_1324669245" r:id="rId73"/>
        </w:object>
      </w:r>
      <w:r w:rsidRPr="00C6117F">
        <w:rPr>
          <w:sz w:val="16"/>
          <w:szCs w:val="16"/>
        </w:rPr>
        <w:t>.</w:t>
      </w:r>
    </w:p>
    <w:p w:rsidR="00C6117F" w:rsidRPr="00C6117F" w:rsidRDefault="00C6117F" w:rsidP="00C6117F">
      <w:pPr>
        <w:rPr>
          <w:sz w:val="16"/>
          <w:szCs w:val="16"/>
        </w:rPr>
      </w:pPr>
      <w:proofErr w:type="spellStart"/>
      <w:proofErr w:type="gramStart"/>
      <w:r w:rsidRPr="00C6117F">
        <w:rPr>
          <w:b/>
          <w:sz w:val="16"/>
          <w:szCs w:val="16"/>
        </w:rPr>
        <w:t>Док-во</w:t>
      </w:r>
      <w:proofErr w:type="spellEnd"/>
      <w:proofErr w:type="gramEnd"/>
      <w:r w:rsidRPr="00C6117F">
        <w:rPr>
          <w:b/>
          <w:sz w:val="16"/>
          <w:szCs w:val="16"/>
        </w:rPr>
        <w:t>.</w:t>
      </w:r>
      <w:r w:rsidRPr="00C6117F">
        <w:rPr>
          <w:sz w:val="16"/>
          <w:szCs w:val="16"/>
        </w:rPr>
        <w:t xml:space="preserve"> Непрерывная на ограниченной замкнутой области </w:t>
      </w:r>
      <w:r w:rsidRPr="00C6117F">
        <w:rPr>
          <w:position w:val="-4"/>
          <w:sz w:val="16"/>
          <w:szCs w:val="16"/>
        </w:rPr>
        <w:object w:dxaOrig="260" w:dyaOrig="260">
          <v:shape id="_x0000_i1064" type="#_x0000_t75" style="width:6.45pt;height:6.45pt" o:ole="" fillcolor="window">
            <v:imagedata r:id="rId8" o:title=""/>
          </v:shape>
          <o:OLEObject Type="Embed" ProgID="Equation.3" ShapeID="_x0000_i1064" DrawAspect="Content" ObjectID="_1324669246" r:id="rId74"/>
        </w:object>
      </w:r>
      <w:r w:rsidRPr="00C6117F">
        <w:rPr>
          <w:sz w:val="16"/>
          <w:szCs w:val="16"/>
        </w:rPr>
        <w:t xml:space="preserve"> функция </w:t>
      </w:r>
      <w:r w:rsidRPr="00C6117F">
        <w:rPr>
          <w:position w:val="-10"/>
          <w:sz w:val="16"/>
          <w:szCs w:val="16"/>
        </w:rPr>
        <w:object w:dxaOrig="600" w:dyaOrig="320">
          <v:shape id="_x0000_i1065" type="#_x0000_t75" style="width:19.55pt;height:10.55pt" o:ole="" fillcolor="window">
            <v:imagedata r:id="rId52" o:title=""/>
          </v:shape>
          <o:OLEObject Type="Embed" ProgID="Equation.3" ShapeID="_x0000_i1065" DrawAspect="Content" ObjectID="_1324669247" r:id="rId75"/>
        </w:object>
      </w:r>
      <w:r w:rsidRPr="00C6117F">
        <w:rPr>
          <w:sz w:val="16"/>
          <w:szCs w:val="16"/>
        </w:rPr>
        <w:t xml:space="preserve"> принимает в некоторых точках этой области своё минимальное </w:t>
      </w:r>
      <w:r w:rsidRPr="00C6117F">
        <w:rPr>
          <w:position w:val="-6"/>
          <w:sz w:val="16"/>
          <w:szCs w:val="16"/>
        </w:rPr>
        <w:object w:dxaOrig="279" w:dyaOrig="220">
          <v:shape id="_x0000_i1066" type="#_x0000_t75" style="width:11.55pt;height:9pt" o:ole="" fillcolor="window">
            <v:imagedata r:id="rId76" o:title=""/>
          </v:shape>
          <o:OLEObject Type="Embed" ProgID="Equation.3" ShapeID="_x0000_i1066" DrawAspect="Content" ObjectID="_1324669248" r:id="rId77"/>
        </w:object>
      </w:r>
      <w:r w:rsidRPr="00C6117F">
        <w:rPr>
          <w:sz w:val="16"/>
          <w:szCs w:val="16"/>
        </w:rPr>
        <w:t xml:space="preserve"> и макс</w:t>
      </w:r>
      <w:r w:rsidRPr="00C6117F">
        <w:rPr>
          <w:sz w:val="16"/>
          <w:szCs w:val="16"/>
        </w:rPr>
        <w:t>и</w:t>
      </w:r>
      <w:r w:rsidRPr="00C6117F">
        <w:rPr>
          <w:sz w:val="16"/>
          <w:szCs w:val="16"/>
        </w:rPr>
        <w:t xml:space="preserve">мальное </w:t>
      </w:r>
      <w:r w:rsidRPr="00C6117F">
        <w:rPr>
          <w:position w:val="-4"/>
          <w:sz w:val="16"/>
          <w:szCs w:val="16"/>
        </w:rPr>
        <w:object w:dxaOrig="320" w:dyaOrig="260">
          <v:shape id="_x0000_i1067" type="#_x0000_t75" style="width:7.7pt;height:6.45pt" o:ole="" fillcolor="window">
            <v:imagedata r:id="rId78" o:title=""/>
          </v:shape>
          <o:OLEObject Type="Embed" ProgID="Equation.3" ShapeID="_x0000_i1067" DrawAspect="Content" ObjectID="_1324669249" r:id="rId79"/>
        </w:object>
      </w:r>
      <w:r w:rsidRPr="00C6117F">
        <w:rPr>
          <w:sz w:val="16"/>
          <w:szCs w:val="16"/>
        </w:rPr>
        <w:t xml:space="preserve"> значения. Так как </w:t>
      </w:r>
      <w:r w:rsidRPr="00C6117F">
        <w:rPr>
          <w:position w:val="-10"/>
          <w:sz w:val="16"/>
          <w:szCs w:val="16"/>
        </w:rPr>
        <w:object w:dxaOrig="1560" w:dyaOrig="320">
          <v:shape id="_x0000_i1068" type="#_x0000_t75" style="width:49.65pt;height:10.05pt" o:ole="" fillcolor="window">
            <v:imagedata r:id="rId80" o:title=""/>
          </v:shape>
          <o:OLEObject Type="Embed" ProgID="Equation.3" ShapeID="_x0000_i1068" DrawAspect="Content" ObjectID="_1324669250" r:id="rId81"/>
        </w:object>
      </w:r>
      <w:r w:rsidRPr="00C6117F">
        <w:rPr>
          <w:sz w:val="16"/>
          <w:szCs w:val="16"/>
        </w:rPr>
        <w:t xml:space="preserve">, то </w:t>
      </w:r>
      <w:r w:rsidRPr="00C6117F">
        <w:rPr>
          <w:position w:val="-34"/>
          <w:sz w:val="16"/>
          <w:szCs w:val="16"/>
        </w:rPr>
        <w:object w:dxaOrig="3220" w:dyaOrig="620">
          <v:shape id="_x0000_i1069" type="#_x0000_t75" style="width:85.35pt;height:16.45pt" o:ole="" fillcolor="window">
            <v:imagedata r:id="rId82" o:title=""/>
          </v:shape>
          <o:OLEObject Type="Embed" ProgID="Equation.3" ShapeID="_x0000_i1069" DrawAspect="Content" ObjectID="_1324669251" r:id="rId83"/>
        </w:object>
      </w:r>
      <w:r w:rsidRPr="00C6117F">
        <w:rPr>
          <w:sz w:val="16"/>
          <w:szCs w:val="16"/>
        </w:rPr>
        <w:t xml:space="preserve">, или </w:t>
      </w:r>
      <w:r w:rsidRPr="00C6117F">
        <w:rPr>
          <w:position w:val="-34"/>
          <w:sz w:val="16"/>
          <w:szCs w:val="16"/>
        </w:rPr>
        <w:object w:dxaOrig="2540" w:dyaOrig="720">
          <v:shape id="_x0000_i1070" type="#_x0000_t75" style="width:67.65pt;height:19.55pt" o:ole="" fillcolor="window">
            <v:imagedata r:id="rId84" o:title=""/>
          </v:shape>
          <o:OLEObject Type="Embed" ProgID="Equation.3" ShapeID="_x0000_i1070" DrawAspect="Content" ObjectID="_1324669252" r:id="rId85"/>
        </w:object>
      </w:r>
      <w:r w:rsidRPr="00C6117F">
        <w:rPr>
          <w:sz w:val="16"/>
          <w:szCs w:val="16"/>
        </w:rPr>
        <w:t xml:space="preserve">. Непрерывная функция принимает, кроме того, любое значение, заключённое между  </w:t>
      </w:r>
      <w:r w:rsidRPr="00C6117F">
        <w:rPr>
          <w:sz w:val="16"/>
          <w:szCs w:val="16"/>
          <w:lang w:val="en-US"/>
        </w:rPr>
        <w:t>m</w:t>
      </w:r>
      <w:r w:rsidRPr="00C6117F">
        <w:rPr>
          <w:sz w:val="16"/>
          <w:szCs w:val="16"/>
        </w:rPr>
        <w:t xml:space="preserve"> и </w:t>
      </w:r>
      <w:r w:rsidRPr="00C6117F">
        <w:rPr>
          <w:sz w:val="16"/>
          <w:szCs w:val="16"/>
          <w:lang w:val="en-US"/>
        </w:rPr>
        <w:t>M</w:t>
      </w:r>
      <w:r w:rsidRPr="00C6117F">
        <w:rPr>
          <w:sz w:val="16"/>
          <w:szCs w:val="16"/>
        </w:rPr>
        <w:t xml:space="preserve">, в частности, значение </w:t>
      </w:r>
      <w:r w:rsidRPr="00C6117F">
        <w:rPr>
          <w:noProof/>
          <w:position w:val="-34"/>
          <w:sz w:val="16"/>
          <w:szCs w:val="16"/>
        </w:rPr>
        <w:drawing>
          <wp:inline distT="0" distB="0" distL="0" distR="0">
            <wp:extent cx="499745" cy="23050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17F">
        <w:rPr>
          <w:sz w:val="16"/>
          <w:szCs w:val="16"/>
        </w:rPr>
        <w:t xml:space="preserve">. Следовательно, </w:t>
      </w:r>
      <w:r w:rsidRPr="00C6117F">
        <w:rPr>
          <w:position w:val="-34"/>
          <w:sz w:val="16"/>
          <w:szCs w:val="16"/>
        </w:rPr>
        <w:object w:dxaOrig="3420" w:dyaOrig="720">
          <v:shape id="_x0000_i1071" type="#_x0000_t75" style="width:92.55pt;height:19.8pt" o:ole="" fillcolor="window">
            <v:imagedata r:id="rId87" o:title=""/>
          </v:shape>
          <o:OLEObject Type="Embed" ProgID="Equation.3" ShapeID="_x0000_i1071" DrawAspect="Content" ObjectID="_1324669253" r:id="rId88"/>
        </w:object>
      </w:r>
      <w:r w:rsidRPr="00C6117F">
        <w:rPr>
          <w:sz w:val="16"/>
          <w:szCs w:val="16"/>
        </w:rPr>
        <w:t>, откуда и следует доказываемое утверждение.</w:t>
      </w:r>
    </w:p>
    <w:p w:rsidR="00C6117F" w:rsidRPr="00C6117F" w:rsidRDefault="00C6117F" w:rsidP="00C6117F">
      <w:pPr>
        <w:rPr>
          <w:sz w:val="16"/>
          <w:szCs w:val="16"/>
        </w:rPr>
      </w:pPr>
    </w:p>
    <w:p w:rsidR="00C6117F" w:rsidRPr="00C6117F" w:rsidRDefault="00C6117F" w:rsidP="00C6117F">
      <w:pPr>
        <w:jc w:val="both"/>
        <w:rPr>
          <w:sz w:val="16"/>
          <w:szCs w:val="16"/>
          <w:u w:val="single"/>
        </w:rPr>
      </w:pPr>
      <w:r w:rsidRPr="00C6117F">
        <w:rPr>
          <w:sz w:val="16"/>
          <w:szCs w:val="16"/>
          <w:u w:val="single"/>
        </w:rPr>
        <w:t>2.  Числовые ряды. Сходящиеся и расходящиеся ряды. Доказать необходимый признак сходимости.</w:t>
      </w:r>
    </w:p>
    <w:p w:rsidR="00C6117F" w:rsidRPr="00C6117F" w:rsidRDefault="00C6117F" w:rsidP="00C6117F">
      <w:pPr>
        <w:rPr>
          <w:sz w:val="16"/>
          <w:szCs w:val="16"/>
        </w:rPr>
      </w:pPr>
      <w:r w:rsidRPr="00C6117F">
        <w:rPr>
          <w:b/>
          <w:sz w:val="16"/>
          <w:szCs w:val="16"/>
        </w:rPr>
        <w:t>Числовым рядом</w:t>
      </w:r>
      <w:r w:rsidRPr="00C6117F">
        <w:rPr>
          <w:sz w:val="16"/>
          <w:szCs w:val="16"/>
        </w:rPr>
        <w:t xml:space="preserve"> называется составленная из членов этой последовательности запись</w:t>
      </w:r>
      <w:proofErr w:type="gramStart"/>
      <w:r w:rsidRPr="00C6117F">
        <w:rPr>
          <w:sz w:val="16"/>
          <w:szCs w:val="16"/>
        </w:rPr>
        <w:t xml:space="preserve"> </w:t>
      </w:r>
    </w:p>
    <w:proofErr w:type="gramEnd"/>
    <w:p w:rsidR="00C6117F" w:rsidRPr="00C6117F" w:rsidRDefault="00C6117F" w:rsidP="00C6117F">
      <w:pPr>
        <w:jc w:val="both"/>
        <w:rPr>
          <w:sz w:val="16"/>
          <w:szCs w:val="16"/>
          <w:u w:val="single"/>
        </w:rPr>
      </w:pPr>
      <w:r w:rsidRPr="00C6117F">
        <w:rPr>
          <w:position w:val="-12"/>
          <w:sz w:val="16"/>
          <w:szCs w:val="16"/>
        </w:rPr>
        <w:object w:dxaOrig="2520" w:dyaOrig="360">
          <v:shape id="_x0000_i1072" type="#_x0000_t75" style="width:76.65pt;height:11.05pt" o:ole="" fillcolor="window">
            <v:imagedata r:id="rId89" o:title=""/>
          </v:shape>
          <o:OLEObject Type="Embed" ProgID="Equation.3" ShapeID="_x0000_i1072" DrawAspect="Content" ObjectID="_1324669254" r:id="rId90"/>
        </w:object>
      </w:r>
      <w:r w:rsidRPr="00C6117F">
        <w:rPr>
          <w:sz w:val="16"/>
          <w:szCs w:val="16"/>
        </w:rPr>
        <w:t>.</w:t>
      </w:r>
    </w:p>
    <w:p w:rsidR="00C6117F" w:rsidRPr="00C6117F" w:rsidRDefault="00C6117F" w:rsidP="00C6117F">
      <w:pPr>
        <w:jc w:val="both"/>
        <w:rPr>
          <w:sz w:val="16"/>
          <w:szCs w:val="16"/>
          <w:u w:val="single"/>
        </w:rPr>
      </w:pPr>
      <w:r w:rsidRPr="00C6117F">
        <w:rPr>
          <w:sz w:val="16"/>
          <w:szCs w:val="16"/>
        </w:rPr>
        <w:t xml:space="preserve">Если существует конечный предел </w:t>
      </w:r>
      <w:r w:rsidRPr="00C6117F">
        <w:rPr>
          <w:b/>
          <w:i/>
          <w:sz w:val="16"/>
          <w:szCs w:val="16"/>
          <w:lang w:val="en-US"/>
        </w:rPr>
        <w:t>S</w:t>
      </w:r>
      <w:r w:rsidRPr="00C6117F">
        <w:rPr>
          <w:sz w:val="16"/>
          <w:szCs w:val="16"/>
        </w:rPr>
        <w:t xml:space="preserve">  последовательн</w:t>
      </w:r>
      <w:r w:rsidRPr="00C6117F">
        <w:rPr>
          <w:sz w:val="16"/>
          <w:szCs w:val="16"/>
        </w:rPr>
        <w:t>о</w:t>
      </w:r>
      <w:r w:rsidRPr="00C6117F">
        <w:rPr>
          <w:sz w:val="16"/>
          <w:szCs w:val="16"/>
        </w:rPr>
        <w:t xml:space="preserve">сти частичных сумм ряда (18.1.1) </w:t>
      </w:r>
      <w:proofErr w:type="gramStart"/>
      <w:r w:rsidRPr="00C6117F">
        <w:rPr>
          <w:sz w:val="16"/>
          <w:szCs w:val="16"/>
        </w:rPr>
        <w:t>при</w:t>
      </w:r>
      <w:proofErr w:type="gramEnd"/>
      <w:r w:rsidRPr="00C6117F">
        <w:rPr>
          <w:sz w:val="16"/>
          <w:szCs w:val="16"/>
        </w:rPr>
        <w:t xml:space="preserve"> </w:t>
      </w:r>
      <w:r w:rsidRPr="00C6117F">
        <w:rPr>
          <w:position w:val="-6"/>
          <w:sz w:val="16"/>
          <w:szCs w:val="16"/>
        </w:rPr>
        <w:object w:dxaOrig="740" w:dyaOrig="220">
          <v:shape id="_x0000_i1073" type="#_x0000_t75" style="width:29.85pt;height:9pt" o:ole="" fillcolor="window">
            <v:imagedata r:id="rId91" o:title=""/>
          </v:shape>
          <o:OLEObject Type="Embed" ProgID="Equation.3" ShapeID="_x0000_i1073" DrawAspect="Content" ObjectID="_1324669255" r:id="rId92"/>
        </w:object>
      </w:r>
      <w:r w:rsidRPr="00C6117F">
        <w:rPr>
          <w:sz w:val="16"/>
          <w:szCs w:val="16"/>
        </w:rPr>
        <w:t xml:space="preserve">, то говорят, что ряд сходится; число </w:t>
      </w:r>
      <w:r w:rsidRPr="00C6117F">
        <w:rPr>
          <w:b/>
          <w:i/>
          <w:sz w:val="16"/>
          <w:szCs w:val="16"/>
          <w:lang w:val="en-US"/>
        </w:rPr>
        <w:t>S</w:t>
      </w:r>
      <w:r w:rsidRPr="00C6117F">
        <w:rPr>
          <w:sz w:val="16"/>
          <w:szCs w:val="16"/>
        </w:rPr>
        <w:t xml:space="preserve"> называют суммой ряда и пишут </w:t>
      </w:r>
      <w:r w:rsidRPr="00C6117F">
        <w:rPr>
          <w:position w:val="-12"/>
          <w:sz w:val="16"/>
          <w:szCs w:val="16"/>
        </w:rPr>
        <w:object w:dxaOrig="2940" w:dyaOrig="360">
          <v:shape id="_x0000_i1074" type="#_x0000_t75" style="width:94.65pt;height:11.55pt" o:ole="" fillcolor="window">
            <v:imagedata r:id="rId93" o:title=""/>
          </v:shape>
          <o:OLEObject Type="Embed" ProgID="Equation.3" ShapeID="_x0000_i1074" DrawAspect="Content" ObjectID="_1324669256" r:id="rId94"/>
        </w:object>
      </w:r>
      <w:r w:rsidRPr="00C6117F">
        <w:rPr>
          <w:sz w:val="16"/>
          <w:szCs w:val="16"/>
        </w:rPr>
        <w:t xml:space="preserve">или </w:t>
      </w:r>
      <w:r w:rsidRPr="00C6117F">
        <w:rPr>
          <w:position w:val="-34"/>
          <w:sz w:val="16"/>
          <w:szCs w:val="16"/>
        </w:rPr>
        <w:object w:dxaOrig="1100" w:dyaOrig="800">
          <v:shape id="_x0000_i1075" type="#_x0000_t75" style="width:31.65pt;height:22.9pt" o:ole="" fillcolor="window">
            <v:imagedata r:id="rId95" o:title=""/>
          </v:shape>
          <o:OLEObject Type="Embed" ProgID="Equation.3" ShapeID="_x0000_i1075" DrawAspect="Content" ObjectID="_1324669257" r:id="rId96"/>
        </w:object>
      </w:r>
      <w:r w:rsidRPr="00C6117F">
        <w:rPr>
          <w:sz w:val="16"/>
          <w:szCs w:val="16"/>
        </w:rPr>
        <w:t>.</w:t>
      </w:r>
    </w:p>
    <w:p w:rsidR="00C6117F" w:rsidRPr="00C6117F" w:rsidRDefault="00C6117F" w:rsidP="00C6117F">
      <w:pPr>
        <w:rPr>
          <w:sz w:val="16"/>
          <w:szCs w:val="16"/>
        </w:rPr>
      </w:pPr>
      <w:r w:rsidRPr="00C6117F">
        <w:rPr>
          <w:sz w:val="16"/>
          <w:szCs w:val="16"/>
        </w:rPr>
        <w:t xml:space="preserve">Если </w:t>
      </w:r>
      <w:r w:rsidRPr="00C6117F">
        <w:rPr>
          <w:position w:val="-26"/>
          <w:sz w:val="16"/>
          <w:szCs w:val="16"/>
        </w:rPr>
        <w:object w:dxaOrig="859" w:dyaOrig="499">
          <v:shape id="_x0000_i1076" type="#_x0000_t75" style="width:25.45pt;height:14.9pt" o:ole="" fillcolor="window">
            <v:imagedata r:id="rId97" o:title=""/>
          </v:shape>
          <o:OLEObject Type="Embed" ProgID="Equation.3" ShapeID="_x0000_i1076" DrawAspect="Content" ObjectID="_1324669258" r:id="rId98"/>
        </w:object>
      </w:r>
      <w:r w:rsidRPr="00C6117F">
        <w:rPr>
          <w:sz w:val="16"/>
          <w:szCs w:val="16"/>
        </w:rPr>
        <w:t xml:space="preserve"> не существует (в том числе бесконечен), ряд называется </w:t>
      </w:r>
      <w:r w:rsidRPr="00C6117F">
        <w:rPr>
          <w:b/>
          <w:sz w:val="16"/>
          <w:szCs w:val="16"/>
        </w:rPr>
        <w:t>расходящимся</w:t>
      </w:r>
      <w:r w:rsidRPr="00C6117F">
        <w:rPr>
          <w:sz w:val="16"/>
          <w:szCs w:val="16"/>
        </w:rPr>
        <w:t>.</w:t>
      </w:r>
    </w:p>
    <w:p w:rsidR="00C6117F" w:rsidRPr="00C6117F" w:rsidRDefault="00C6117F" w:rsidP="00C6117F">
      <w:pPr>
        <w:rPr>
          <w:b/>
          <w:sz w:val="16"/>
          <w:szCs w:val="16"/>
        </w:rPr>
      </w:pPr>
      <w:r w:rsidRPr="00C6117F">
        <w:rPr>
          <w:b/>
          <w:sz w:val="16"/>
          <w:szCs w:val="16"/>
        </w:rPr>
        <w:t>Необходимый признак сходимости ряда</w:t>
      </w:r>
    </w:p>
    <w:p w:rsidR="00C6117F" w:rsidRPr="00C6117F" w:rsidRDefault="00C6117F" w:rsidP="00C6117F">
      <w:pPr>
        <w:ind w:firstLine="720"/>
        <w:rPr>
          <w:sz w:val="16"/>
          <w:szCs w:val="16"/>
        </w:rPr>
      </w:pPr>
      <w:r w:rsidRPr="00C6117F">
        <w:rPr>
          <w:noProof/>
          <w:position w:val="-34"/>
          <w:sz w:val="16"/>
          <w:szCs w:val="16"/>
        </w:rPr>
        <w:drawing>
          <wp:inline distT="0" distB="0" distL="0" distR="0">
            <wp:extent cx="1313815" cy="314960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17F">
        <w:rPr>
          <w:sz w:val="16"/>
          <w:szCs w:val="16"/>
        </w:rPr>
        <w:t xml:space="preserve"> </w:t>
      </w:r>
      <w:r w:rsidRPr="00C6117F">
        <w:rPr>
          <w:b/>
          <w:sz w:val="16"/>
          <w:szCs w:val="16"/>
        </w:rPr>
        <w:t xml:space="preserve">стремится к нулю </w:t>
      </w:r>
      <w:proofErr w:type="gramStart"/>
      <w:r w:rsidRPr="00C6117F">
        <w:rPr>
          <w:b/>
          <w:sz w:val="16"/>
          <w:szCs w:val="16"/>
        </w:rPr>
        <w:t>при</w:t>
      </w:r>
      <w:proofErr w:type="gramEnd"/>
      <w:r w:rsidRPr="00C6117F">
        <w:rPr>
          <w:b/>
          <w:sz w:val="16"/>
          <w:szCs w:val="16"/>
        </w:rPr>
        <w:t xml:space="preserve"> </w:t>
      </w:r>
      <w:r w:rsidRPr="00C6117F">
        <w:rPr>
          <w:b/>
          <w:position w:val="-6"/>
          <w:sz w:val="16"/>
          <w:szCs w:val="16"/>
        </w:rPr>
        <w:object w:dxaOrig="740" w:dyaOrig="220">
          <v:shape id="_x0000_i1077" type="#_x0000_t75" style="width:32.65pt;height:9.75pt" o:ole="">
            <v:imagedata r:id="rId100" o:title=""/>
          </v:shape>
          <o:OLEObject Type="Embed" ProgID="Equation.3" ShapeID="_x0000_i1077" DrawAspect="Content" ObjectID="_1324669259" r:id="rId101"/>
        </w:object>
      </w:r>
      <w:r w:rsidRPr="00C6117F">
        <w:rPr>
          <w:b/>
          <w:sz w:val="16"/>
          <w:szCs w:val="16"/>
        </w:rPr>
        <w:t xml:space="preserve">: </w:t>
      </w:r>
      <w:r w:rsidRPr="00C6117F">
        <w:rPr>
          <w:b/>
          <w:position w:val="-26"/>
          <w:sz w:val="16"/>
          <w:szCs w:val="16"/>
        </w:rPr>
        <w:object w:dxaOrig="1240" w:dyaOrig="499">
          <v:shape id="_x0000_i1078" type="#_x0000_t75" style="width:40.65pt;height:16.45pt" o:ole="" fillcolor="window">
            <v:imagedata r:id="rId102" o:title=""/>
          </v:shape>
          <o:OLEObject Type="Embed" ProgID="Equation.3" ShapeID="_x0000_i1078" DrawAspect="Content" ObjectID="_1324669260" r:id="rId103"/>
        </w:object>
      </w:r>
      <w:r w:rsidRPr="00C6117F">
        <w:rPr>
          <w:b/>
          <w:sz w:val="16"/>
          <w:szCs w:val="16"/>
        </w:rPr>
        <w:t>.</w:t>
      </w:r>
    </w:p>
    <w:p w:rsidR="00C6117F" w:rsidRPr="00C6117F" w:rsidRDefault="00C6117F" w:rsidP="00C6117F">
      <w:pPr>
        <w:rPr>
          <w:b/>
          <w:sz w:val="16"/>
          <w:szCs w:val="16"/>
        </w:rPr>
      </w:pPr>
    </w:p>
    <w:p w:rsidR="00C6117F" w:rsidRPr="00C6117F" w:rsidRDefault="00C6117F" w:rsidP="00C6117F">
      <w:pPr>
        <w:rPr>
          <w:sz w:val="16"/>
          <w:szCs w:val="16"/>
        </w:rPr>
      </w:pPr>
      <w:r w:rsidRPr="00C6117F">
        <w:rPr>
          <w:position w:val="-34"/>
          <w:sz w:val="16"/>
          <w:szCs w:val="16"/>
        </w:rPr>
        <w:object w:dxaOrig="680" w:dyaOrig="800">
          <v:shape id="_x0000_i1079" type="#_x0000_t75" style="width:21.85pt;height:25.7pt" o:ole="" fillcolor="window">
            <v:imagedata r:id="rId104" o:title=""/>
          </v:shape>
          <o:OLEObject Type="Embed" ProgID="Equation.3" ShapeID="_x0000_i1079" DrawAspect="Content" ObjectID="_1324669261" r:id="rId105"/>
        </w:object>
      </w:r>
      <w:r w:rsidRPr="00C6117F">
        <w:rPr>
          <w:b/>
          <w:bCs/>
          <w:sz w:val="16"/>
          <w:szCs w:val="16"/>
        </w:rPr>
        <w:t xml:space="preserve">сходится </w:t>
      </w:r>
      <w:r w:rsidRPr="00C6117F">
        <w:rPr>
          <w:b/>
          <w:bCs/>
          <w:position w:val="-26"/>
          <w:sz w:val="16"/>
          <w:szCs w:val="16"/>
        </w:rPr>
        <w:object w:dxaOrig="1540" w:dyaOrig="499">
          <v:shape id="_x0000_i1080" type="#_x0000_t75" style="width:40.65pt;height:13.1pt" o:ole="">
            <v:imagedata r:id="rId106" o:title=""/>
          </v:shape>
          <o:OLEObject Type="Embed" ProgID="Equation.3" ShapeID="_x0000_i1080" DrawAspect="Content" ObjectID="_1324669262" r:id="rId107"/>
        </w:object>
      </w:r>
      <w:r w:rsidRPr="00C6117F">
        <w:rPr>
          <w:b/>
          <w:bCs/>
          <w:sz w:val="16"/>
          <w:szCs w:val="16"/>
        </w:rPr>
        <w:t>. Обратное неверно. Пример – гармонический ряд.</w:t>
      </w:r>
    </w:p>
    <w:p w:rsidR="00C6117F" w:rsidRPr="00C6117F" w:rsidRDefault="00C6117F" w:rsidP="00C6117F">
      <w:pPr>
        <w:rPr>
          <w:sz w:val="16"/>
          <w:szCs w:val="16"/>
        </w:rPr>
      </w:pPr>
    </w:p>
    <w:p w:rsidR="00C6117F" w:rsidRPr="00C6117F" w:rsidRDefault="00C6117F" w:rsidP="00C6117F">
      <w:pPr>
        <w:rPr>
          <w:b/>
          <w:sz w:val="16"/>
          <w:szCs w:val="16"/>
        </w:rPr>
      </w:pPr>
      <w:r w:rsidRPr="00C6117F">
        <w:rPr>
          <w:b/>
          <w:sz w:val="16"/>
          <w:szCs w:val="16"/>
        </w:rPr>
        <w:t>Доказательство.</w:t>
      </w:r>
      <w:r w:rsidRPr="00C6117F">
        <w:rPr>
          <w:sz w:val="16"/>
          <w:szCs w:val="16"/>
        </w:rPr>
        <w:t xml:space="preserve"> Если </w:t>
      </w:r>
      <w:r w:rsidRPr="00C6117F">
        <w:rPr>
          <w:position w:val="-26"/>
          <w:sz w:val="16"/>
          <w:szCs w:val="16"/>
        </w:rPr>
        <w:object w:dxaOrig="1100" w:dyaOrig="499">
          <v:shape id="_x0000_i1081" type="#_x0000_t75" style="width:34.45pt;height:15.7pt" o:ole="" fillcolor="window">
            <v:imagedata r:id="rId108" o:title=""/>
          </v:shape>
          <o:OLEObject Type="Embed" ProgID="Equation.3" ShapeID="_x0000_i1081" DrawAspect="Content" ObjectID="_1324669263" r:id="rId109"/>
        </w:object>
      </w:r>
      <w:r w:rsidRPr="00C6117F">
        <w:rPr>
          <w:sz w:val="16"/>
          <w:szCs w:val="16"/>
        </w:rPr>
        <w:t xml:space="preserve">, то и </w:t>
      </w:r>
      <w:r w:rsidRPr="00C6117F">
        <w:rPr>
          <w:position w:val="-26"/>
          <w:sz w:val="16"/>
          <w:szCs w:val="16"/>
        </w:rPr>
        <w:object w:dxaOrig="1300" w:dyaOrig="499">
          <v:shape id="_x0000_i1082" type="#_x0000_t75" style="width:40.65pt;height:15.45pt" o:ole="" fillcolor="window">
            <v:imagedata r:id="rId110" o:title=""/>
          </v:shape>
          <o:OLEObject Type="Embed" ProgID="Equation.3" ShapeID="_x0000_i1082" DrawAspect="Content" ObjectID="_1324669264" r:id="rId111"/>
        </w:object>
      </w:r>
      <w:r w:rsidRPr="00C6117F">
        <w:rPr>
          <w:sz w:val="16"/>
          <w:szCs w:val="16"/>
        </w:rPr>
        <w:t xml:space="preserve">, но </w:t>
      </w:r>
      <w:r w:rsidRPr="00C6117F">
        <w:rPr>
          <w:position w:val="-12"/>
          <w:sz w:val="16"/>
          <w:szCs w:val="16"/>
        </w:rPr>
        <w:object w:dxaOrig="3260" w:dyaOrig="360">
          <v:shape id="_x0000_i1083" type="#_x0000_t75" style="width:112.35pt;height:12.35pt" o:ole="" fillcolor="window">
            <v:imagedata r:id="rId112" o:title=""/>
          </v:shape>
          <o:OLEObject Type="Embed" ProgID="Equation.3" ShapeID="_x0000_i1083" DrawAspect="Content" ObjectID="_1324669265" r:id="rId113"/>
        </w:object>
      </w:r>
      <w:r w:rsidRPr="00C6117F">
        <w:rPr>
          <w:sz w:val="16"/>
          <w:szCs w:val="16"/>
        </w:rPr>
        <w:t xml:space="preserve"> </w:t>
      </w:r>
      <w:r w:rsidRPr="00C6117F">
        <w:rPr>
          <w:position w:val="-12"/>
          <w:sz w:val="16"/>
          <w:szCs w:val="16"/>
        </w:rPr>
        <w:object w:dxaOrig="3500" w:dyaOrig="360">
          <v:shape id="_x0000_i1084" type="#_x0000_t75" style="width:121.65pt;height:12.6pt" o:ole="" fillcolor="window">
            <v:imagedata r:id="rId114" o:title=""/>
          </v:shape>
          <o:OLEObject Type="Embed" ProgID="Equation.3" ShapeID="_x0000_i1084" DrawAspect="Content" ObjectID="_1324669266" r:id="rId115"/>
        </w:object>
      </w:r>
      <w:r w:rsidRPr="00C6117F">
        <w:rPr>
          <w:sz w:val="16"/>
          <w:szCs w:val="16"/>
        </w:rPr>
        <w:t>, след</w:t>
      </w:r>
      <w:r w:rsidRPr="00C6117F">
        <w:rPr>
          <w:sz w:val="16"/>
          <w:szCs w:val="16"/>
        </w:rPr>
        <w:t>о</w:t>
      </w:r>
      <w:r w:rsidRPr="00C6117F">
        <w:rPr>
          <w:sz w:val="16"/>
          <w:szCs w:val="16"/>
        </w:rPr>
        <w:t xml:space="preserve">вательно </w:t>
      </w:r>
      <w:r w:rsidRPr="00C6117F">
        <w:rPr>
          <w:b/>
          <w:position w:val="-26"/>
          <w:sz w:val="16"/>
          <w:szCs w:val="16"/>
        </w:rPr>
        <w:object w:dxaOrig="4380" w:dyaOrig="499">
          <v:shape id="_x0000_i1085" type="#_x0000_t75" style="width:139.65pt;height:15.95pt" o:ole="" fillcolor="window">
            <v:imagedata r:id="rId116" o:title=""/>
          </v:shape>
          <o:OLEObject Type="Embed" ProgID="Equation.3" ShapeID="_x0000_i1085" DrawAspect="Content" ObjectID="_1324669267" r:id="rId117"/>
        </w:object>
      </w:r>
      <w:r w:rsidRPr="00C6117F">
        <w:rPr>
          <w:b/>
          <w:sz w:val="16"/>
          <w:szCs w:val="16"/>
        </w:rPr>
        <w:t>.</w:t>
      </w:r>
    </w:p>
    <w:p w:rsidR="00C6117F" w:rsidRPr="00C6117F" w:rsidRDefault="00C6117F" w:rsidP="00C6117F">
      <w:pPr>
        <w:rPr>
          <w:sz w:val="16"/>
          <w:szCs w:val="16"/>
        </w:rPr>
      </w:pPr>
      <w:r w:rsidRPr="00C6117F">
        <w:rPr>
          <w:sz w:val="16"/>
          <w:szCs w:val="16"/>
        </w:rPr>
        <w:t xml:space="preserve">С проверки выполнения условия </w:t>
      </w:r>
      <w:r w:rsidRPr="00C6117F">
        <w:rPr>
          <w:b/>
          <w:position w:val="-26"/>
          <w:sz w:val="16"/>
          <w:szCs w:val="16"/>
        </w:rPr>
        <w:object w:dxaOrig="1240" w:dyaOrig="499">
          <v:shape id="_x0000_i1086" type="#_x0000_t75" style="width:49.65pt;height:20.05pt" o:ole="" fillcolor="window">
            <v:imagedata r:id="rId118" o:title=""/>
          </v:shape>
          <o:OLEObject Type="Embed" ProgID="Equation.3" ShapeID="_x0000_i1086" DrawAspect="Content" ObjectID="_1324669268" r:id="rId119"/>
        </w:object>
      </w:r>
      <w:r w:rsidRPr="00C6117F">
        <w:rPr>
          <w:sz w:val="16"/>
          <w:szCs w:val="16"/>
        </w:rPr>
        <w:t xml:space="preserve"> надо начинать решение любой задачи на исследование сходимости ряда: если это условие не выполняется, то ряд заведомо расходится. Это условие необходимо, но не достаточно для сходимости ряда: общий член гарм</w:t>
      </w:r>
      <w:r w:rsidRPr="00C6117F">
        <w:rPr>
          <w:sz w:val="16"/>
          <w:szCs w:val="16"/>
        </w:rPr>
        <w:t>о</w:t>
      </w:r>
      <w:r w:rsidRPr="00C6117F">
        <w:rPr>
          <w:sz w:val="16"/>
          <w:szCs w:val="16"/>
        </w:rPr>
        <w:t xml:space="preserve">нического ряда (18.1.2) </w:t>
      </w:r>
      <w:r w:rsidRPr="00C6117F">
        <w:rPr>
          <w:position w:val="-26"/>
          <w:sz w:val="16"/>
          <w:szCs w:val="16"/>
        </w:rPr>
        <w:object w:dxaOrig="920" w:dyaOrig="639">
          <v:shape id="_x0000_i1087" type="#_x0000_t75" style="width:27.5pt;height:19.05pt" o:ole="" fillcolor="window">
            <v:imagedata r:id="rId120" o:title=""/>
          </v:shape>
          <o:OLEObject Type="Embed" ProgID="Equation.3" ShapeID="_x0000_i1087" DrawAspect="Content" ObjectID="_1324669269" r:id="rId121"/>
        </w:object>
      </w:r>
      <w:r w:rsidRPr="00C6117F">
        <w:rPr>
          <w:sz w:val="16"/>
          <w:szCs w:val="16"/>
        </w:rPr>
        <w:t>, однако этот ряд расходится.</w:t>
      </w:r>
    </w:p>
    <w:p w:rsidR="00C6117F" w:rsidRPr="00D135B3" w:rsidRDefault="00C6117F" w:rsidP="00C6117F">
      <w:pPr>
        <w:rPr>
          <w:sz w:val="12"/>
          <w:szCs w:val="12"/>
        </w:rPr>
      </w:pPr>
    </w:p>
    <w:p w:rsidR="00947C76" w:rsidRDefault="00947C76"/>
    <w:sectPr w:rsidR="00947C76" w:rsidSect="0094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6117F"/>
    <w:rsid w:val="00947C76"/>
    <w:rsid w:val="00C6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1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1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1.bin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6.bin"/><Relationship Id="rId84" Type="http://schemas.openxmlformats.org/officeDocument/2006/relationships/image" Target="media/image36.wmf"/><Relationship Id="rId89" Type="http://schemas.openxmlformats.org/officeDocument/2006/relationships/image" Target="media/image39.wmf"/><Relationship Id="rId112" Type="http://schemas.openxmlformats.org/officeDocument/2006/relationships/image" Target="media/image51.wmf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4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3.bin"/><Relationship Id="rId102" Type="http://schemas.openxmlformats.org/officeDocument/2006/relationships/image" Target="media/image46.wmf"/><Relationship Id="rId123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5.wmf"/><Relationship Id="rId90" Type="http://schemas.openxmlformats.org/officeDocument/2006/relationships/oleObject" Target="embeddings/oleObject48.bin"/><Relationship Id="rId95" Type="http://schemas.openxmlformats.org/officeDocument/2006/relationships/image" Target="media/image42.wmf"/><Relationship Id="rId19" Type="http://schemas.openxmlformats.org/officeDocument/2006/relationships/image" Target="media/image8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9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2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5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54.wmf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6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3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5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8.bin"/><Relationship Id="rId62" Type="http://schemas.openxmlformats.org/officeDocument/2006/relationships/image" Target="media/image27.wmf"/><Relationship Id="rId70" Type="http://schemas.openxmlformats.org/officeDocument/2006/relationships/image" Target="media/image30.wmf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7.bin"/><Relationship Id="rId91" Type="http://schemas.openxmlformats.org/officeDocument/2006/relationships/image" Target="media/image40.wmf"/><Relationship Id="rId96" Type="http://schemas.openxmlformats.org/officeDocument/2006/relationships/oleObject" Target="embeddings/oleObject51.bin"/><Relationship Id="rId111" Type="http://schemas.openxmlformats.org/officeDocument/2006/relationships/oleObject" Target="embeddings/oleObject5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5.bin"/><Relationship Id="rId57" Type="http://schemas.openxmlformats.org/officeDocument/2006/relationships/image" Target="media/image25.wmf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4.bin"/><Relationship Id="rId86" Type="http://schemas.openxmlformats.org/officeDocument/2006/relationships/image" Target="media/image37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4.wmf"/><Relationship Id="rId101" Type="http://schemas.openxmlformats.org/officeDocument/2006/relationships/oleObject" Target="embeddings/oleObject53.bin"/><Relationship Id="rId12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7.bin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image" Target="media/image32.wmf"/><Relationship Id="rId97" Type="http://schemas.openxmlformats.org/officeDocument/2006/relationships/image" Target="media/image43.wmf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49.bin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10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9.wmf"/><Relationship Id="rId87" Type="http://schemas.openxmlformats.org/officeDocument/2006/relationships/image" Target="media/image38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2942</Characters>
  <Application>Microsoft Office Word</Application>
  <DocSecurity>0</DocSecurity>
  <Lines>24</Lines>
  <Paragraphs>6</Paragraphs>
  <ScaleCrop>false</ScaleCrop>
  <Company>USN Team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2010-01-10T19:50:00Z</dcterms:created>
  <dcterms:modified xsi:type="dcterms:W3CDTF">2010-01-10T19:53:00Z</dcterms:modified>
</cp:coreProperties>
</file>