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7D" w:rsidRPr="00812E7D" w:rsidRDefault="00812E7D" w:rsidP="00812E7D">
      <w:pPr>
        <w:pStyle w:val="1"/>
        <w:ind w:firstLine="0"/>
        <w:rPr>
          <w:sz w:val="16"/>
          <w:szCs w:val="16"/>
        </w:rPr>
      </w:pPr>
      <w:r w:rsidRPr="00812E7D">
        <w:rPr>
          <w:sz w:val="16"/>
          <w:szCs w:val="16"/>
        </w:rPr>
        <w:t>Билет №11</w:t>
      </w:r>
    </w:p>
    <w:p w:rsidR="00812E7D" w:rsidRPr="00812E7D" w:rsidRDefault="00812E7D" w:rsidP="00812E7D">
      <w:pPr>
        <w:pStyle w:val="a3"/>
        <w:ind w:firstLine="0"/>
        <w:rPr>
          <w:i/>
          <w:sz w:val="16"/>
          <w:szCs w:val="16"/>
        </w:rPr>
      </w:pPr>
      <w:r w:rsidRPr="00812E7D">
        <w:rPr>
          <w:b/>
          <w:sz w:val="16"/>
          <w:szCs w:val="16"/>
        </w:rPr>
        <w:t>1.Механические приложения тройного интеграла.</w:t>
      </w:r>
    </w:p>
    <w:p w:rsidR="00812E7D" w:rsidRPr="00812E7D" w:rsidRDefault="00812E7D" w:rsidP="00812E7D">
      <w:pPr>
        <w:pStyle w:val="a3"/>
        <w:ind w:firstLine="0"/>
        <w:rPr>
          <w:i/>
          <w:sz w:val="16"/>
          <w:szCs w:val="16"/>
        </w:rPr>
      </w:pPr>
    </w:p>
    <w:p w:rsidR="00812E7D" w:rsidRPr="00812E7D" w:rsidRDefault="00812E7D" w:rsidP="00812E7D">
      <w:pPr>
        <w:pStyle w:val="a3"/>
        <w:ind w:firstLine="0"/>
        <w:rPr>
          <w:sz w:val="16"/>
          <w:szCs w:val="16"/>
        </w:rPr>
      </w:pPr>
      <w:r w:rsidRPr="00812E7D">
        <w:rPr>
          <w:i/>
          <w:sz w:val="16"/>
          <w:szCs w:val="16"/>
        </w:rPr>
        <w:t>Механические приложения</w:t>
      </w:r>
      <w:r w:rsidRPr="00812E7D">
        <w:rPr>
          <w:sz w:val="16"/>
          <w:szCs w:val="16"/>
        </w:rPr>
        <w:t xml:space="preserve"> – </w:t>
      </w:r>
      <w:r w:rsidRPr="00812E7D">
        <w:rPr>
          <w:b/>
          <w:sz w:val="16"/>
          <w:szCs w:val="16"/>
        </w:rPr>
        <w:t xml:space="preserve">вычисление массы пространственного тела, статических моментов, центра тяжести, моментов инерции </w:t>
      </w:r>
      <w:r w:rsidRPr="00812E7D">
        <w:rPr>
          <w:sz w:val="16"/>
          <w:szCs w:val="16"/>
        </w:rPr>
        <w:t xml:space="preserve"> по формулам, которые выводятся аналогично соответствующим формулам для плоского тела с двойным интегралом</w:t>
      </w:r>
      <w:proofErr w:type="gramStart"/>
      <w:r w:rsidRPr="00812E7D">
        <w:rPr>
          <w:sz w:val="16"/>
          <w:szCs w:val="16"/>
        </w:rPr>
        <w:t xml:space="preserve"> (</w:t>
      </w:r>
      <w:r w:rsidRPr="00812E7D">
        <w:rPr>
          <w:position w:val="-10"/>
          <w:sz w:val="16"/>
          <w:szCs w:val="16"/>
        </w:rPr>
        <w:object w:dxaOrig="9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7.25pt" o:ole="" fillcolor="window">
            <v:imagedata r:id="rId5" o:title=""/>
          </v:shape>
          <o:OLEObject Type="Embed" ProgID="Equation.3" ShapeID="_x0000_i1025" DrawAspect="Content" ObjectID="_1324677851" r:id="rId6"/>
        </w:object>
      </w:r>
      <w:r w:rsidRPr="00812E7D">
        <w:rPr>
          <w:sz w:val="16"/>
          <w:szCs w:val="16"/>
        </w:rPr>
        <w:t xml:space="preserve"> - </w:t>
      </w:r>
      <w:proofErr w:type="gramEnd"/>
      <w:r w:rsidRPr="00812E7D">
        <w:rPr>
          <w:sz w:val="16"/>
          <w:szCs w:val="16"/>
        </w:rPr>
        <w:t>плотность вещества тела в каждой точке).</w:t>
      </w:r>
    </w:p>
    <w:p w:rsidR="00812E7D" w:rsidRPr="00812E7D" w:rsidRDefault="00812E7D" w:rsidP="00812E7D">
      <w:pPr>
        <w:pStyle w:val="a3"/>
        <w:ind w:firstLine="0"/>
        <w:rPr>
          <w:sz w:val="16"/>
          <w:szCs w:val="16"/>
        </w:rPr>
      </w:pPr>
      <w:r w:rsidRPr="00812E7D">
        <w:rPr>
          <w:position w:val="-32"/>
          <w:sz w:val="16"/>
          <w:szCs w:val="16"/>
        </w:rPr>
        <w:object w:dxaOrig="2540" w:dyaOrig="600">
          <v:shape id="_x0000_i1026" type="#_x0000_t75" style="width:126.75pt;height:30pt" o:ole="" fillcolor="window">
            <v:imagedata r:id="rId7" o:title=""/>
          </v:shape>
          <o:OLEObject Type="Embed" ProgID="Equation.3" ShapeID="_x0000_i1026" DrawAspect="Content" ObjectID="_1324677852" r:id="rId8"/>
        </w:object>
      </w:r>
      <w:r w:rsidRPr="00812E7D">
        <w:rPr>
          <w:position w:val="-32"/>
          <w:sz w:val="16"/>
          <w:szCs w:val="16"/>
        </w:rPr>
        <w:object w:dxaOrig="2799" w:dyaOrig="600">
          <v:shape id="_x0000_i1027" type="#_x0000_t75" style="width:140.25pt;height:30pt" o:ole="" fillcolor="window">
            <v:imagedata r:id="rId9" o:title=""/>
          </v:shape>
          <o:OLEObject Type="Embed" ProgID="Equation.3" ShapeID="_x0000_i1027" DrawAspect="Content" ObjectID="_1324677853" r:id="rId10"/>
        </w:object>
      </w:r>
      <w:r w:rsidRPr="00812E7D">
        <w:rPr>
          <w:position w:val="-32"/>
          <w:sz w:val="16"/>
          <w:szCs w:val="16"/>
        </w:rPr>
        <w:object w:dxaOrig="2799" w:dyaOrig="600">
          <v:shape id="_x0000_i1028" type="#_x0000_t75" style="width:140.25pt;height:30pt" o:ole="" fillcolor="window">
            <v:imagedata r:id="rId11" o:title=""/>
          </v:shape>
          <o:OLEObject Type="Embed" ProgID="Equation.3" ShapeID="_x0000_i1028" DrawAspect="Content" ObjectID="_1324677854" r:id="rId12"/>
        </w:object>
      </w:r>
      <w:r w:rsidRPr="00812E7D">
        <w:rPr>
          <w:position w:val="-32"/>
          <w:sz w:val="16"/>
          <w:szCs w:val="16"/>
        </w:rPr>
        <w:object w:dxaOrig="2799" w:dyaOrig="600">
          <v:shape id="_x0000_i1029" type="#_x0000_t75" style="width:140.25pt;height:30pt" o:ole="" fillcolor="window">
            <v:imagedata r:id="rId13" o:title=""/>
          </v:shape>
          <o:OLEObject Type="Embed" ProgID="Equation.3" ShapeID="_x0000_i1029" DrawAspect="Content" ObjectID="_1324677855" r:id="rId14"/>
        </w:object>
      </w:r>
      <w:r w:rsidRPr="00812E7D">
        <w:rPr>
          <w:position w:val="-24"/>
          <w:sz w:val="16"/>
          <w:szCs w:val="16"/>
        </w:rPr>
        <w:object w:dxaOrig="1060" w:dyaOrig="620">
          <v:shape id="_x0000_i1030" type="#_x0000_t75" style="width:53.25pt;height:30.75pt" o:ole="" fillcolor="window">
            <v:imagedata r:id="rId15" o:title=""/>
          </v:shape>
          <o:OLEObject Type="Embed" ProgID="Equation.3" ShapeID="_x0000_i1030" DrawAspect="Content" ObjectID="_1324677856" r:id="rId16"/>
        </w:object>
      </w:r>
      <w:r w:rsidRPr="00812E7D">
        <w:rPr>
          <w:sz w:val="16"/>
          <w:szCs w:val="16"/>
        </w:rPr>
        <w:t xml:space="preserve">, </w:t>
      </w:r>
      <w:r w:rsidRPr="00812E7D">
        <w:rPr>
          <w:position w:val="-24"/>
          <w:sz w:val="16"/>
          <w:szCs w:val="16"/>
        </w:rPr>
        <w:object w:dxaOrig="1060" w:dyaOrig="620">
          <v:shape id="_x0000_i1031" type="#_x0000_t75" style="width:53.25pt;height:30.75pt" o:ole="" fillcolor="window">
            <v:imagedata r:id="rId17" o:title=""/>
          </v:shape>
          <o:OLEObject Type="Embed" ProgID="Equation.3" ShapeID="_x0000_i1031" DrawAspect="Content" ObjectID="_1324677857" r:id="rId18"/>
        </w:object>
      </w:r>
      <w:r w:rsidRPr="00812E7D">
        <w:rPr>
          <w:sz w:val="16"/>
          <w:szCs w:val="16"/>
        </w:rPr>
        <w:t xml:space="preserve">, </w:t>
      </w:r>
      <w:r w:rsidRPr="00812E7D">
        <w:rPr>
          <w:position w:val="-24"/>
          <w:sz w:val="16"/>
          <w:szCs w:val="16"/>
        </w:rPr>
        <w:object w:dxaOrig="1060" w:dyaOrig="620">
          <v:shape id="_x0000_i1032" type="#_x0000_t75" style="width:53.25pt;height:30.75pt" o:ole="" fillcolor="window">
            <v:imagedata r:id="rId19" o:title=""/>
          </v:shape>
          <o:OLEObject Type="Embed" ProgID="Equation.3" ShapeID="_x0000_i1032" DrawAspect="Content" ObjectID="_1324677858" r:id="rId20"/>
        </w:object>
      </w:r>
      <w:r w:rsidRPr="00812E7D">
        <w:rPr>
          <w:sz w:val="16"/>
          <w:szCs w:val="16"/>
        </w:rPr>
        <w:t>. Формулы для моментов инерции запишите сами (например</w:t>
      </w:r>
      <w:proofErr w:type="gramStart"/>
      <w:r w:rsidRPr="00812E7D">
        <w:rPr>
          <w:sz w:val="16"/>
          <w:szCs w:val="16"/>
        </w:rPr>
        <w:t xml:space="preserve">, </w:t>
      </w:r>
      <w:r w:rsidRPr="00812E7D">
        <w:rPr>
          <w:position w:val="-32"/>
          <w:sz w:val="16"/>
          <w:szCs w:val="16"/>
        </w:rPr>
        <w:object w:dxaOrig="3400" w:dyaOrig="600">
          <v:shape id="_x0000_i1033" type="#_x0000_t75" style="width:170.25pt;height:30pt" o:ole="" fillcolor="window">
            <v:imagedata r:id="rId21" o:title=""/>
          </v:shape>
          <o:OLEObject Type="Embed" ProgID="Equation.3" ShapeID="_x0000_i1033" DrawAspect="Content" ObjectID="_1324677859" r:id="rId22"/>
        </w:object>
      </w:r>
      <w:r w:rsidRPr="00812E7D">
        <w:rPr>
          <w:sz w:val="16"/>
          <w:szCs w:val="16"/>
        </w:rPr>
        <w:t>)</w:t>
      </w:r>
      <w:proofErr w:type="gramEnd"/>
    </w:p>
    <w:p w:rsidR="00812E7D" w:rsidRPr="00812E7D" w:rsidRDefault="00812E7D" w:rsidP="00812E7D">
      <w:pPr>
        <w:rPr>
          <w:rFonts w:ascii="Times New Roman" w:hAnsi="Times New Roman" w:cs="Times New Roman"/>
          <w:b/>
          <w:sz w:val="16"/>
          <w:szCs w:val="16"/>
        </w:rPr>
      </w:pPr>
      <w:r w:rsidRPr="00812E7D">
        <w:rPr>
          <w:rFonts w:ascii="Times New Roman" w:hAnsi="Times New Roman" w:cs="Times New Roman"/>
          <w:b/>
          <w:sz w:val="16"/>
          <w:szCs w:val="16"/>
        </w:rPr>
        <w:t>2. Степенные ряды.</w:t>
      </w:r>
    </w:p>
    <w:p w:rsidR="00812E7D" w:rsidRPr="00812E7D" w:rsidRDefault="00812E7D" w:rsidP="00812E7D">
      <w:pPr>
        <w:widowControl w:val="0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812E7D">
        <w:rPr>
          <w:rFonts w:ascii="Times New Roman" w:hAnsi="Times New Roman" w:cs="Times New Roman"/>
          <w:sz w:val="16"/>
          <w:szCs w:val="16"/>
        </w:rPr>
        <w:t>Ст</w:t>
      </w:r>
      <w:proofErr w:type="spellEnd"/>
      <w:proofErr w:type="gramEnd"/>
      <w:r w:rsidRPr="00812E7D">
        <w:rPr>
          <w:rFonts w:ascii="Times New Roman" w:hAnsi="Times New Roman" w:cs="Times New Roman"/>
          <w:sz w:val="16"/>
          <w:szCs w:val="16"/>
        </w:rPr>
        <w:t xml:space="preserve"> рядом называется функциональный ряд вида </w:t>
      </w:r>
      <w:r w:rsidRPr="00812E7D">
        <w:rPr>
          <w:rFonts w:ascii="Times New Roman" w:hAnsi="Times New Roman" w:cs="Times New Roman"/>
          <w:position w:val="-32"/>
          <w:sz w:val="16"/>
          <w:szCs w:val="16"/>
        </w:rPr>
        <w:object w:dxaOrig="5720" w:dyaOrig="760">
          <v:shape id="_x0000_i1034" type="#_x0000_t75" style="width:181.5pt;height:24pt" o:ole="" fillcolor="window">
            <v:imagedata r:id="rId23" o:title=""/>
          </v:shape>
          <o:OLEObject Type="Embed" ProgID="Equation.3" ShapeID="_x0000_i1034" DrawAspect="Content" ObjectID="_1324677860" r:id="rId24"/>
        </w:object>
      </w:r>
      <w:r w:rsidRPr="00812E7D">
        <w:rPr>
          <w:rFonts w:ascii="Times New Roman" w:hAnsi="Times New Roman" w:cs="Times New Roman"/>
          <w:sz w:val="16"/>
          <w:szCs w:val="16"/>
        </w:rPr>
        <w:t>,</w:t>
      </w:r>
    </w:p>
    <w:p w:rsidR="00812E7D" w:rsidRPr="00812E7D" w:rsidRDefault="00812E7D" w:rsidP="00812E7D">
      <w:pPr>
        <w:rPr>
          <w:rFonts w:ascii="Times New Roman" w:hAnsi="Times New Roman" w:cs="Times New Roman"/>
          <w:sz w:val="16"/>
          <w:szCs w:val="16"/>
        </w:rPr>
      </w:pPr>
      <w:r w:rsidRPr="00812E7D">
        <w:rPr>
          <w:rFonts w:ascii="Times New Roman" w:hAnsi="Times New Roman" w:cs="Times New Roman"/>
          <w:sz w:val="16"/>
          <w:szCs w:val="16"/>
        </w:rPr>
        <w:t xml:space="preserve">где </w:t>
      </w:r>
      <w:r w:rsidRPr="00812E7D">
        <w:rPr>
          <w:rFonts w:ascii="Times New Roman" w:hAnsi="Times New Roman" w:cs="Times New Roman"/>
          <w:position w:val="-12"/>
          <w:sz w:val="16"/>
          <w:szCs w:val="16"/>
        </w:rPr>
        <w:object w:dxaOrig="2180" w:dyaOrig="360">
          <v:shape id="_x0000_i1035" type="#_x0000_t75" style="width:55.5pt;height:9pt" o:ole="" fillcolor="window">
            <v:imagedata r:id="rId25" o:title=""/>
          </v:shape>
          <o:OLEObject Type="Embed" ProgID="Equation.3" ShapeID="_x0000_i1035" DrawAspect="Content" ObjectID="_1324677861" r:id="rId26"/>
        </w:object>
      </w:r>
      <w:r w:rsidRPr="00812E7D">
        <w:rPr>
          <w:rFonts w:ascii="Times New Roman" w:hAnsi="Times New Roman" w:cs="Times New Roman"/>
          <w:sz w:val="16"/>
          <w:szCs w:val="16"/>
        </w:rPr>
        <w:t xml:space="preserve"> - постоянные (коэффициенты ряда), </w:t>
      </w:r>
      <w:r w:rsidRPr="00812E7D">
        <w:rPr>
          <w:rFonts w:ascii="Times New Roman" w:hAnsi="Times New Roman" w:cs="Times New Roman"/>
          <w:position w:val="-12"/>
          <w:sz w:val="16"/>
          <w:szCs w:val="16"/>
        </w:rPr>
        <w:object w:dxaOrig="320" w:dyaOrig="360">
          <v:shape id="_x0000_i1036" type="#_x0000_t75" style="width:8.25pt;height:9pt" o:ole="" fillcolor="window">
            <v:imagedata r:id="rId27" o:title=""/>
          </v:shape>
          <o:OLEObject Type="Embed" ProgID="Equation.3" ShapeID="_x0000_i1036" DrawAspect="Content" ObjectID="_1324677862" r:id="rId28"/>
        </w:object>
      </w:r>
      <w:r w:rsidRPr="00812E7D">
        <w:rPr>
          <w:rFonts w:ascii="Times New Roman" w:hAnsi="Times New Roman" w:cs="Times New Roman"/>
          <w:sz w:val="16"/>
          <w:szCs w:val="16"/>
        </w:rPr>
        <w:t xml:space="preserve"> - фиксированное число (центр сх</w:t>
      </w:r>
      <w:r w:rsidRPr="00812E7D">
        <w:rPr>
          <w:rFonts w:ascii="Times New Roman" w:hAnsi="Times New Roman" w:cs="Times New Roman"/>
          <w:sz w:val="16"/>
          <w:szCs w:val="16"/>
        </w:rPr>
        <w:t>о</w:t>
      </w:r>
      <w:r w:rsidRPr="00812E7D">
        <w:rPr>
          <w:rFonts w:ascii="Times New Roman" w:hAnsi="Times New Roman" w:cs="Times New Roman"/>
          <w:sz w:val="16"/>
          <w:szCs w:val="16"/>
        </w:rPr>
        <w:t xml:space="preserve">димости). Степенной ряд </w:t>
      </w:r>
      <w:proofErr w:type="gramStart"/>
      <w:r w:rsidRPr="00812E7D">
        <w:rPr>
          <w:rFonts w:ascii="Times New Roman" w:hAnsi="Times New Roman" w:cs="Times New Roman"/>
          <w:sz w:val="16"/>
          <w:szCs w:val="16"/>
        </w:rPr>
        <w:t>имеет</w:t>
      </w:r>
      <w:proofErr w:type="gramEnd"/>
      <w:r w:rsidRPr="00812E7D">
        <w:rPr>
          <w:rFonts w:ascii="Times New Roman" w:hAnsi="Times New Roman" w:cs="Times New Roman"/>
          <w:sz w:val="16"/>
          <w:szCs w:val="16"/>
        </w:rPr>
        <w:t xml:space="preserve"> по меньшей мере одну точку сходимости - точку </w:t>
      </w:r>
      <w:r w:rsidRPr="00812E7D">
        <w:rPr>
          <w:rFonts w:ascii="Times New Roman" w:hAnsi="Times New Roman" w:cs="Times New Roman"/>
          <w:position w:val="-12"/>
          <w:sz w:val="16"/>
          <w:szCs w:val="16"/>
        </w:rPr>
        <w:object w:dxaOrig="320" w:dyaOrig="360">
          <v:shape id="_x0000_i1037" type="#_x0000_t75" style="width:8.25pt;height:9pt" o:ole="" fillcolor="window">
            <v:imagedata r:id="rId27" o:title=""/>
          </v:shape>
          <o:OLEObject Type="Embed" ProgID="Equation.3" ShapeID="_x0000_i1037" DrawAspect="Content" ObjectID="_1324677863" r:id="rId29"/>
        </w:object>
      </w:r>
      <w:r w:rsidRPr="00812E7D">
        <w:rPr>
          <w:rFonts w:ascii="Times New Roman" w:hAnsi="Times New Roman" w:cs="Times New Roman"/>
          <w:sz w:val="16"/>
          <w:szCs w:val="16"/>
        </w:rPr>
        <w:t>.</w:t>
      </w:r>
    </w:p>
    <w:p w:rsidR="00812E7D" w:rsidRPr="00812E7D" w:rsidRDefault="00812E7D" w:rsidP="00812E7D">
      <w:pPr>
        <w:pStyle w:val="a3"/>
        <w:ind w:firstLine="0"/>
        <w:rPr>
          <w:b/>
          <w:sz w:val="16"/>
          <w:szCs w:val="16"/>
        </w:rPr>
      </w:pPr>
      <w:r w:rsidRPr="00812E7D">
        <w:rPr>
          <w:b/>
          <w:sz w:val="16"/>
          <w:szCs w:val="16"/>
        </w:rPr>
        <w:t>Теорема Абеля.</w:t>
      </w:r>
    </w:p>
    <w:p w:rsidR="00812E7D" w:rsidRPr="00812E7D" w:rsidRDefault="00812E7D" w:rsidP="00812E7D">
      <w:pPr>
        <w:pStyle w:val="a3"/>
        <w:ind w:firstLine="0"/>
        <w:rPr>
          <w:b/>
          <w:sz w:val="16"/>
          <w:szCs w:val="16"/>
        </w:rPr>
      </w:pPr>
    </w:p>
    <w:p w:rsidR="00812E7D" w:rsidRPr="00812E7D" w:rsidRDefault="00812E7D" w:rsidP="00812E7D">
      <w:pPr>
        <w:pStyle w:val="a3"/>
        <w:ind w:firstLine="0"/>
        <w:rPr>
          <w:sz w:val="16"/>
          <w:szCs w:val="16"/>
        </w:rPr>
      </w:pPr>
      <w:r w:rsidRPr="00812E7D">
        <w:rPr>
          <w:sz w:val="16"/>
          <w:szCs w:val="16"/>
        </w:rPr>
        <w:t xml:space="preserve">1) Пусть степенной ряд сходится в точке </w:t>
      </w:r>
      <w:r w:rsidRPr="00812E7D">
        <w:rPr>
          <w:position w:val="-12"/>
          <w:sz w:val="16"/>
          <w:szCs w:val="16"/>
        </w:rPr>
        <w:object w:dxaOrig="740" w:dyaOrig="360">
          <v:shape id="_x0000_i1038" type="#_x0000_t75" style="width:36.75pt;height:18pt" o:ole="" fillcolor="window">
            <v:imagedata r:id="rId30" o:title=""/>
          </v:shape>
          <o:OLEObject Type="Embed" ProgID="Equation.3" ShapeID="_x0000_i1038" DrawAspect="Content" ObjectID="_1324677864" r:id="rId31"/>
        </w:object>
      </w:r>
      <w:r w:rsidRPr="00812E7D">
        <w:rPr>
          <w:sz w:val="16"/>
          <w:szCs w:val="16"/>
        </w:rPr>
        <w:t xml:space="preserve">. Тогда он абсолютно сходится в интервале </w:t>
      </w:r>
    </w:p>
    <w:p w:rsidR="00812E7D" w:rsidRPr="00812E7D" w:rsidRDefault="00812E7D" w:rsidP="00812E7D">
      <w:pPr>
        <w:pStyle w:val="a3"/>
        <w:ind w:firstLine="0"/>
        <w:rPr>
          <w:sz w:val="16"/>
          <w:szCs w:val="16"/>
        </w:rPr>
      </w:pPr>
      <w:r w:rsidRPr="00812E7D">
        <w:rPr>
          <w:position w:val="-14"/>
          <w:sz w:val="16"/>
          <w:szCs w:val="16"/>
        </w:rPr>
        <w:object w:dxaOrig="1700" w:dyaOrig="400">
          <v:shape id="_x0000_i1039" type="#_x0000_t75" style="width:84.75pt;height:20.25pt" o:ole="" fillcolor="window">
            <v:imagedata r:id="rId32" o:title=""/>
          </v:shape>
          <o:OLEObject Type="Embed" ProgID="Equation.3" ShapeID="_x0000_i1039" DrawAspect="Content" ObjectID="_1324677865" r:id="rId33"/>
        </w:object>
      </w:r>
      <w:r w:rsidRPr="00812E7D">
        <w:rPr>
          <w:sz w:val="16"/>
          <w:szCs w:val="16"/>
        </w:rPr>
        <w:t xml:space="preserve">, симметричном относительно </w:t>
      </w:r>
      <w:r w:rsidRPr="00812E7D">
        <w:rPr>
          <w:position w:val="-12"/>
          <w:sz w:val="16"/>
          <w:szCs w:val="16"/>
        </w:rPr>
        <w:object w:dxaOrig="279" w:dyaOrig="360">
          <v:shape id="_x0000_i1040" type="#_x0000_t75" style="width:14.25pt;height:18pt" o:ole="" fillcolor="window">
            <v:imagedata r:id="rId34" o:title=""/>
          </v:shape>
          <o:OLEObject Type="Embed" ProgID="Equation.3" ShapeID="_x0000_i1040" DrawAspect="Content" ObjectID="_1324677866" r:id="rId35"/>
        </w:object>
      </w:r>
      <w:r w:rsidRPr="00812E7D">
        <w:rPr>
          <w:sz w:val="16"/>
          <w:szCs w:val="16"/>
        </w:rPr>
        <w:t>.</w:t>
      </w:r>
    </w:p>
    <w:p w:rsidR="00812E7D" w:rsidRPr="00812E7D" w:rsidRDefault="00812E7D" w:rsidP="00812E7D">
      <w:pPr>
        <w:pStyle w:val="a3"/>
        <w:ind w:firstLine="0"/>
        <w:rPr>
          <w:sz w:val="16"/>
          <w:szCs w:val="16"/>
        </w:rPr>
      </w:pPr>
      <w:r w:rsidRPr="00812E7D">
        <w:rPr>
          <w:sz w:val="16"/>
          <w:szCs w:val="16"/>
        </w:rPr>
        <w:t xml:space="preserve">2) Пусть степенной ряд расходится в точке </w:t>
      </w:r>
      <w:r w:rsidRPr="00812E7D">
        <w:rPr>
          <w:position w:val="-12"/>
          <w:sz w:val="16"/>
          <w:szCs w:val="16"/>
        </w:rPr>
        <w:object w:dxaOrig="740" w:dyaOrig="360">
          <v:shape id="_x0000_i1041" type="#_x0000_t75" style="width:36.75pt;height:18pt" o:ole="" fillcolor="window">
            <v:imagedata r:id="rId30" o:title=""/>
          </v:shape>
          <o:OLEObject Type="Embed" ProgID="Equation.3" ShapeID="_x0000_i1041" DrawAspect="Content" ObjectID="_1324677867" r:id="rId36"/>
        </w:object>
      </w:r>
      <w:r w:rsidRPr="00812E7D">
        <w:rPr>
          <w:sz w:val="16"/>
          <w:szCs w:val="16"/>
        </w:rPr>
        <w:t xml:space="preserve">. Тогда он расходится в области </w:t>
      </w:r>
      <w:r w:rsidRPr="00812E7D">
        <w:rPr>
          <w:position w:val="-14"/>
          <w:sz w:val="16"/>
          <w:szCs w:val="16"/>
        </w:rPr>
        <w:object w:dxaOrig="1700" w:dyaOrig="400">
          <v:shape id="_x0000_i1042" type="#_x0000_t75" style="width:84.75pt;height:20.25pt" o:ole="" fillcolor="window">
            <v:imagedata r:id="rId37" o:title=""/>
          </v:shape>
          <o:OLEObject Type="Embed" ProgID="Equation.3" ShapeID="_x0000_i1042" DrawAspect="Content" ObjectID="_1324677868" r:id="rId38"/>
        </w:object>
      </w:r>
      <w:r w:rsidRPr="00812E7D">
        <w:rPr>
          <w:sz w:val="16"/>
          <w:szCs w:val="16"/>
        </w:rPr>
        <w:t>.</w:t>
      </w:r>
    </w:p>
    <w:p w:rsidR="00812E7D" w:rsidRPr="00812E7D" w:rsidRDefault="00812E7D" w:rsidP="00812E7D">
      <w:pPr>
        <w:pStyle w:val="a3"/>
        <w:ind w:firstLine="0"/>
        <w:rPr>
          <w:sz w:val="16"/>
          <w:szCs w:val="16"/>
        </w:rPr>
      </w:pPr>
    </w:p>
    <w:p w:rsidR="00812E7D" w:rsidRPr="00812E7D" w:rsidRDefault="00812E7D" w:rsidP="00812E7D">
      <w:pPr>
        <w:pStyle w:val="a3"/>
        <w:ind w:firstLine="0"/>
        <w:rPr>
          <w:sz w:val="16"/>
          <w:szCs w:val="16"/>
        </w:rPr>
      </w:pPr>
      <w:r w:rsidRPr="00812E7D">
        <w:rPr>
          <w:i/>
          <w:sz w:val="16"/>
          <w:szCs w:val="16"/>
        </w:rPr>
        <w:t xml:space="preserve">Доказательство. </w:t>
      </w:r>
    </w:p>
    <w:p w:rsidR="00812E7D" w:rsidRPr="00812E7D" w:rsidRDefault="00812E7D" w:rsidP="00812E7D">
      <w:pPr>
        <w:pStyle w:val="a3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1) </w:t>
      </w:r>
      <w:r w:rsidRPr="00812E7D">
        <w:rPr>
          <w:sz w:val="16"/>
          <w:szCs w:val="16"/>
        </w:rPr>
        <w:t xml:space="preserve">Пусть степенной ряд сходится в точке </w:t>
      </w:r>
      <w:r w:rsidRPr="00812E7D">
        <w:rPr>
          <w:position w:val="-12"/>
          <w:sz w:val="16"/>
          <w:szCs w:val="16"/>
        </w:rPr>
        <w:object w:dxaOrig="740" w:dyaOrig="360">
          <v:shape id="_x0000_i1049" type="#_x0000_t75" style="width:36.75pt;height:18pt" o:ole="" fillcolor="window">
            <v:imagedata r:id="rId30" o:title=""/>
          </v:shape>
          <o:OLEObject Type="Embed" ProgID="Equation.3" ShapeID="_x0000_i1049" DrawAspect="Content" ObjectID="_1324677869" r:id="rId39"/>
        </w:object>
      </w:r>
      <w:r w:rsidRPr="00812E7D">
        <w:rPr>
          <w:sz w:val="16"/>
          <w:szCs w:val="16"/>
        </w:rPr>
        <w:t xml:space="preserve">, тогда числовой ряд </w:t>
      </w:r>
      <w:r w:rsidRPr="00812E7D">
        <w:rPr>
          <w:position w:val="-28"/>
          <w:sz w:val="16"/>
          <w:szCs w:val="16"/>
        </w:rPr>
        <w:object w:dxaOrig="1560" w:dyaOrig="680">
          <v:shape id="_x0000_i1050" type="#_x0000_t75" style="width:78pt;height:33.75pt" o:ole="" fillcolor="window">
            <v:imagedata r:id="rId40" o:title=""/>
          </v:shape>
          <o:OLEObject Type="Embed" ProgID="Equation.3" ShapeID="_x0000_i1050" DrawAspect="Content" ObjectID="_1324677870" r:id="rId41"/>
        </w:object>
      </w:r>
      <w:r w:rsidRPr="00812E7D">
        <w:rPr>
          <w:sz w:val="16"/>
          <w:szCs w:val="16"/>
        </w:rPr>
        <w:t xml:space="preserve">сходится. Тогда по необходимому признаку сходимости ряда </w:t>
      </w:r>
      <w:r w:rsidRPr="00812E7D">
        <w:rPr>
          <w:position w:val="-14"/>
          <w:sz w:val="16"/>
          <w:szCs w:val="16"/>
        </w:rPr>
        <w:object w:dxaOrig="2240" w:dyaOrig="400">
          <v:shape id="_x0000_i1051" type="#_x0000_t75" style="width:111.75pt;height:20.25pt" o:ole="" fillcolor="window">
            <v:imagedata r:id="rId42" o:title=""/>
          </v:shape>
          <o:OLEObject Type="Embed" ProgID="Equation.3" ShapeID="_x0000_i1051" DrawAspect="Content" ObjectID="_1324677871" r:id="rId43"/>
        </w:object>
      </w:r>
      <w:r w:rsidRPr="00812E7D">
        <w:rPr>
          <w:sz w:val="16"/>
          <w:szCs w:val="16"/>
        </w:rPr>
        <w:t xml:space="preserve">. Тогда </w:t>
      </w:r>
      <w:r w:rsidRPr="00812E7D">
        <w:rPr>
          <w:position w:val="-16"/>
          <w:sz w:val="16"/>
          <w:szCs w:val="16"/>
        </w:rPr>
        <w:object w:dxaOrig="4320" w:dyaOrig="440">
          <v:shape id="_x0000_i1052" type="#_x0000_t75" style="width:3in;height:21.75pt" o:ole="" fillcolor="window">
            <v:imagedata r:id="rId44" o:title=""/>
          </v:shape>
          <o:OLEObject Type="Embed" ProgID="Equation.3" ShapeID="_x0000_i1052" DrawAspect="Content" ObjectID="_1324677872" r:id="rId45"/>
        </w:object>
      </w:r>
      <w:r w:rsidRPr="00812E7D">
        <w:rPr>
          <w:sz w:val="16"/>
          <w:szCs w:val="16"/>
        </w:rPr>
        <w:t>.</w:t>
      </w:r>
    </w:p>
    <w:p w:rsidR="00812E7D" w:rsidRPr="00812E7D" w:rsidRDefault="00812E7D" w:rsidP="00812E7D">
      <w:pPr>
        <w:pStyle w:val="a3"/>
        <w:ind w:firstLine="0"/>
        <w:rPr>
          <w:sz w:val="16"/>
          <w:szCs w:val="16"/>
        </w:rPr>
      </w:pPr>
      <w:r w:rsidRPr="00812E7D">
        <w:rPr>
          <w:sz w:val="16"/>
          <w:szCs w:val="16"/>
        </w:rPr>
        <w:t xml:space="preserve">Рассмотрим произвольное, но фиксированное </w:t>
      </w:r>
      <w:r w:rsidRPr="00812E7D">
        <w:rPr>
          <w:position w:val="-14"/>
          <w:sz w:val="16"/>
          <w:szCs w:val="16"/>
          <w:lang w:val="en-US"/>
        </w:rPr>
        <w:object w:dxaOrig="2140" w:dyaOrig="400">
          <v:shape id="_x0000_i1043" type="#_x0000_t75" style="width:107.25pt;height:20.25pt" o:ole="" fillcolor="window">
            <v:imagedata r:id="rId46" o:title=""/>
          </v:shape>
          <o:OLEObject Type="Embed" ProgID="Equation.3" ShapeID="_x0000_i1043" DrawAspect="Content" ObjectID="_1324677873" r:id="rId47"/>
        </w:object>
      </w:r>
      <w:r w:rsidRPr="00812E7D">
        <w:rPr>
          <w:sz w:val="16"/>
          <w:szCs w:val="16"/>
        </w:rPr>
        <w:t>.</w:t>
      </w:r>
    </w:p>
    <w:p w:rsidR="00812E7D" w:rsidRPr="00812E7D" w:rsidRDefault="00812E7D" w:rsidP="00812E7D">
      <w:pPr>
        <w:pStyle w:val="a3"/>
        <w:ind w:firstLine="0"/>
        <w:rPr>
          <w:sz w:val="16"/>
          <w:szCs w:val="16"/>
        </w:rPr>
      </w:pPr>
      <w:r w:rsidRPr="00812E7D">
        <w:rPr>
          <w:sz w:val="16"/>
          <w:szCs w:val="16"/>
        </w:rPr>
        <w:t xml:space="preserve">Оценим </w:t>
      </w:r>
      <w:r w:rsidRPr="00812E7D">
        <w:rPr>
          <w:position w:val="-36"/>
          <w:sz w:val="16"/>
          <w:szCs w:val="16"/>
        </w:rPr>
        <w:object w:dxaOrig="7220" w:dyaOrig="840">
          <v:shape id="_x0000_i1044" type="#_x0000_t75" style="width:360.75pt;height:42pt" o:ole="" fillcolor="window">
            <v:imagedata r:id="rId48" o:title=""/>
          </v:shape>
          <o:OLEObject Type="Embed" ProgID="Equation.3" ShapeID="_x0000_i1044" DrawAspect="Content" ObjectID="_1324677874" r:id="rId49"/>
        </w:object>
      </w:r>
      <w:r w:rsidRPr="00812E7D">
        <w:rPr>
          <w:sz w:val="16"/>
          <w:szCs w:val="16"/>
        </w:rPr>
        <w:t>,</w:t>
      </w:r>
    </w:p>
    <w:p w:rsidR="00812E7D" w:rsidRPr="00812E7D" w:rsidRDefault="00812E7D" w:rsidP="00812E7D">
      <w:pPr>
        <w:pStyle w:val="a3"/>
        <w:ind w:firstLine="0"/>
        <w:rPr>
          <w:sz w:val="16"/>
          <w:szCs w:val="16"/>
        </w:rPr>
      </w:pPr>
      <w:r w:rsidRPr="00812E7D">
        <w:rPr>
          <w:sz w:val="16"/>
          <w:szCs w:val="16"/>
        </w:rPr>
        <w:t xml:space="preserve">где </w:t>
      </w:r>
      <w:r w:rsidRPr="00812E7D">
        <w:rPr>
          <w:position w:val="-32"/>
          <w:sz w:val="16"/>
          <w:szCs w:val="16"/>
        </w:rPr>
        <w:object w:dxaOrig="5460" w:dyaOrig="760">
          <v:shape id="_x0000_i1045" type="#_x0000_t75" style="width:273pt;height:38.25pt" o:ole="" fillcolor="window">
            <v:imagedata r:id="rId50" o:title=""/>
          </v:shape>
          <o:OLEObject Type="Embed" ProgID="Equation.3" ShapeID="_x0000_i1045" DrawAspect="Content" ObjectID="_1324677875" r:id="rId51"/>
        </w:object>
      </w:r>
      <w:r w:rsidRPr="00812E7D">
        <w:rPr>
          <w:sz w:val="16"/>
          <w:szCs w:val="16"/>
        </w:rPr>
        <w:t>.</w:t>
      </w:r>
    </w:p>
    <w:p w:rsidR="00812E7D" w:rsidRPr="00812E7D" w:rsidRDefault="00812E7D" w:rsidP="00812E7D">
      <w:pPr>
        <w:pStyle w:val="a3"/>
        <w:ind w:firstLine="0"/>
        <w:rPr>
          <w:sz w:val="16"/>
          <w:szCs w:val="16"/>
        </w:rPr>
      </w:pPr>
      <w:r w:rsidRPr="00812E7D">
        <w:rPr>
          <w:sz w:val="16"/>
          <w:szCs w:val="16"/>
        </w:rPr>
        <w:t xml:space="preserve">По первому признаку сравнения числовых </w:t>
      </w:r>
      <w:proofErr w:type="spellStart"/>
      <w:r w:rsidRPr="00812E7D">
        <w:rPr>
          <w:sz w:val="16"/>
          <w:szCs w:val="16"/>
        </w:rPr>
        <w:t>знакоположительных</w:t>
      </w:r>
      <w:proofErr w:type="spellEnd"/>
      <w:r w:rsidRPr="00812E7D">
        <w:rPr>
          <w:sz w:val="16"/>
          <w:szCs w:val="16"/>
        </w:rPr>
        <w:t xml:space="preserve"> рядов ряд </w:t>
      </w:r>
      <w:r w:rsidRPr="00812E7D">
        <w:rPr>
          <w:position w:val="-28"/>
          <w:sz w:val="16"/>
          <w:szCs w:val="16"/>
        </w:rPr>
        <w:object w:dxaOrig="1440" w:dyaOrig="680">
          <v:shape id="_x0000_i1046" type="#_x0000_t75" style="width:1in;height:33.75pt" o:ole="" fillcolor="window">
            <v:imagedata r:id="rId52" o:title=""/>
          </v:shape>
          <o:OLEObject Type="Embed" ProgID="Equation.3" ShapeID="_x0000_i1046" DrawAspect="Content" ObjectID="_1324677876" r:id="rId53"/>
        </w:object>
      </w:r>
      <w:r w:rsidRPr="00812E7D">
        <w:rPr>
          <w:sz w:val="16"/>
          <w:szCs w:val="16"/>
        </w:rPr>
        <w:t xml:space="preserve"> сходится в указанной области </w:t>
      </w:r>
      <w:proofErr w:type="gramStart"/>
      <w:r w:rsidRPr="00812E7D">
        <w:rPr>
          <w:sz w:val="16"/>
          <w:szCs w:val="16"/>
        </w:rPr>
        <w:t xml:space="preserve">(сравнение с бесконечно убывающей геометрической прогрессией </w:t>
      </w:r>
      <w:r w:rsidRPr="00812E7D">
        <w:rPr>
          <w:position w:val="-28"/>
          <w:sz w:val="16"/>
          <w:szCs w:val="16"/>
        </w:rPr>
        <w:object w:dxaOrig="1740" w:dyaOrig="680">
          <v:shape id="_x0000_i1047" type="#_x0000_t75" style="width:87pt;height:33.75pt" o:ole="" fillcolor="window">
            <v:imagedata r:id="rId54" o:title=""/>
          </v:shape>
          <o:OLEObject Type="Embed" ProgID="Equation.3" ShapeID="_x0000_i1047" DrawAspect="Content" ObjectID="_1324677877" r:id="rId55"/>
        </w:object>
      </w:r>
      <w:r w:rsidRPr="00812E7D">
        <w:rPr>
          <w:sz w:val="16"/>
          <w:szCs w:val="16"/>
        </w:rPr>
        <w:t xml:space="preserve">. Следовательно, в области </w:t>
      </w:r>
      <w:r w:rsidRPr="00812E7D">
        <w:rPr>
          <w:position w:val="-14"/>
          <w:sz w:val="16"/>
          <w:szCs w:val="16"/>
        </w:rPr>
        <w:object w:dxaOrig="1700" w:dyaOrig="400">
          <v:shape id="_x0000_i1048" type="#_x0000_t75" style="width:84.75pt;height:20.25pt" o:ole="" fillcolor="window">
            <v:imagedata r:id="rId56" o:title=""/>
          </v:shape>
          <o:OLEObject Type="Embed" ProgID="Equation.3" ShapeID="_x0000_i1048" DrawAspect="Content" ObjectID="_1324677878" r:id="rId57"/>
        </w:object>
      </w:r>
      <w:r w:rsidRPr="00812E7D">
        <w:rPr>
          <w:sz w:val="16"/>
          <w:szCs w:val="16"/>
        </w:rPr>
        <w:t xml:space="preserve"> степенной ряд абсолютно сходится. </w:t>
      </w:r>
      <w:proofErr w:type="gramEnd"/>
    </w:p>
    <w:p w:rsidR="00812E7D" w:rsidRPr="00812E7D" w:rsidRDefault="00812E7D" w:rsidP="00812E7D">
      <w:pPr>
        <w:pStyle w:val="a3"/>
        <w:ind w:left="567" w:firstLine="0"/>
        <w:rPr>
          <w:sz w:val="16"/>
          <w:szCs w:val="16"/>
        </w:rPr>
      </w:pPr>
    </w:p>
    <w:p w:rsidR="00812E7D" w:rsidRPr="00812E7D" w:rsidRDefault="00812E7D" w:rsidP="00812E7D">
      <w:pPr>
        <w:pStyle w:val="a3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2) </w:t>
      </w:r>
      <w:r w:rsidRPr="00812E7D">
        <w:rPr>
          <w:sz w:val="16"/>
          <w:szCs w:val="16"/>
        </w:rPr>
        <w:t xml:space="preserve">Пусть степенной ряд расходится в точке </w:t>
      </w:r>
      <w:r w:rsidRPr="00812E7D">
        <w:rPr>
          <w:position w:val="-12"/>
          <w:sz w:val="16"/>
          <w:szCs w:val="16"/>
        </w:rPr>
        <w:object w:dxaOrig="740" w:dyaOrig="360">
          <v:shape id="_x0000_i1053" type="#_x0000_t75" style="width:36.75pt;height:18pt" o:ole="" fillcolor="window">
            <v:imagedata r:id="rId30" o:title=""/>
          </v:shape>
          <o:OLEObject Type="Embed" ProgID="Equation.3" ShapeID="_x0000_i1053" DrawAspect="Content" ObjectID="_1324677879" r:id="rId58"/>
        </w:object>
      </w:r>
      <w:r w:rsidRPr="00812E7D">
        <w:rPr>
          <w:sz w:val="16"/>
          <w:szCs w:val="16"/>
        </w:rPr>
        <w:t xml:space="preserve">. Рассмотрим </w:t>
      </w:r>
      <w:r w:rsidRPr="00812E7D">
        <w:rPr>
          <w:position w:val="-14"/>
          <w:sz w:val="16"/>
          <w:szCs w:val="16"/>
        </w:rPr>
        <w:object w:dxaOrig="2120" w:dyaOrig="400">
          <v:shape id="_x0000_i1054" type="#_x0000_t75" style="width:105.75pt;height:20.25pt" o:ole="" fillcolor="window">
            <v:imagedata r:id="rId59" o:title=""/>
          </v:shape>
          <o:OLEObject Type="Embed" ProgID="Equation.3" ShapeID="_x0000_i1054" DrawAspect="Content" ObjectID="_1324677880" r:id="rId60"/>
        </w:object>
      </w:r>
      <w:r w:rsidRPr="00812E7D">
        <w:rPr>
          <w:sz w:val="16"/>
          <w:szCs w:val="16"/>
        </w:rPr>
        <w:t xml:space="preserve">. Если бы ряд сходился в точке </w:t>
      </w:r>
      <w:r w:rsidRPr="00812E7D">
        <w:rPr>
          <w:sz w:val="16"/>
          <w:szCs w:val="16"/>
          <w:lang w:val="en-US"/>
        </w:rPr>
        <w:t>x</w:t>
      </w:r>
      <w:r w:rsidRPr="00812E7D">
        <w:rPr>
          <w:sz w:val="16"/>
          <w:szCs w:val="16"/>
        </w:rPr>
        <w:t xml:space="preserve">, то он по п. 1 доказательства сходился бы в точке </w:t>
      </w:r>
      <w:r w:rsidRPr="00812E7D">
        <w:rPr>
          <w:position w:val="-10"/>
          <w:sz w:val="16"/>
          <w:szCs w:val="16"/>
        </w:rPr>
        <w:object w:dxaOrig="240" w:dyaOrig="340">
          <v:shape id="_x0000_i1055" type="#_x0000_t75" style="width:12pt;height:17.25pt" o:ole="" fillcolor="window">
            <v:imagedata r:id="rId61" o:title=""/>
          </v:shape>
          <o:OLEObject Type="Embed" ProgID="Equation.3" ShapeID="_x0000_i1055" DrawAspect="Content" ObjectID="_1324677881" r:id="rId62"/>
        </w:object>
      </w:r>
      <w:r w:rsidRPr="00812E7D">
        <w:rPr>
          <w:sz w:val="16"/>
          <w:szCs w:val="16"/>
        </w:rPr>
        <w:t>. Противоречие.</w:t>
      </w:r>
    </w:p>
    <w:p w:rsidR="00812E7D" w:rsidRPr="00812E7D" w:rsidRDefault="00812E7D" w:rsidP="00812E7D">
      <w:pPr>
        <w:pStyle w:val="a3"/>
        <w:ind w:firstLine="0"/>
        <w:rPr>
          <w:sz w:val="16"/>
          <w:szCs w:val="16"/>
        </w:rPr>
      </w:pPr>
    </w:p>
    <w:p w:rsidR="00947C76" w:rsidRPr="00812E7D" w:rsidRDefault="00947C76">
      <w:pPr>
        <w:rPr>
          <w:sz w:val="16"/>
          <w:szCs w:val="16"/>
        </w:rPr>
      </w:pPr>
    </w:p>
    <w:sectPr w:rsidR="00947C76" w:rsidRPr="00812E7D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91522"/>
    <w:multiLevelType w:val="singleLevel"/>
    <w:tmpl w:val="CA28E6E0"/>
    <w:lvl w:ilvl="0">
      <w:start w:val="1"/>
      <w:numFmt w:val="decimal"/>
      <w:lvlText w:val="%1)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1">
    <w:nsid w:val="7C3E1C3B"/>
    <w:multiLevelType w:val="hybridMultilevel"/>
    <w:tmpl w:val="C1C2E078"/>
    <w:lvl w:ilvl="0" w:tplc="D3CA9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12E7D"/>
    <w:rsid w:val="00812E7D"/>
    <w:rsid w:val="0094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76"/>
  </w:style>
  <w:style w:type="paragraph" w:styleId="1">
    <w:name w:val="heading 1"/>
    <w:basedOn w:val="a"/>
    <w:next w:val="a"/>
    <w:link w:val="10"/>
    <w:qFormat/>
    <w:rsid w:val="00812E7D"/>
    <w:pPr>
      <w:keepNext/>
      <w:spacing w:after="0" w:line="240" w:lineRule="auto"/>
      <w:ind w:firstLine="113"/>
      <w:jc w:val="both"/>
      <w:outlineLvl w:val="0"/>
    </w:pPr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Мой"/>
    <w:basedOn w:val="a"/>
    <w:rsid w:val="00812E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2E7D"/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paragraph" w:styleId="a4">
    <w:name w:val="Body Text"/>
    <w:basedOn w:val="a"/>
    <w:link w:val="a5"/>
    <w:rsid w:val="00812E7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12E7D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Company>USN Team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2010-01-10T22:01:00Z</dcterms:created>
  <dcterms:modified xsi:type="dcterms:W3CDTF">2010-01-10T22:09:00Z</dcterms:modified>
</cp:coreProperties>
</file>