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18" w:rsidRPr="005B3418" w:rsidRDefault="005B3418" w:rsidP="005B3418">
      <w:pPr>
        <w:pStyle w:val="1"/>
        <w:ind w:firstLine="0"/>
        <w:rPr>
          <w:b/>
          <w:sz w:val="16"/>
          <w:szCs w:val="16"/>
        </w:rPr>
      </w:pPr>
      <w:r w:rsidRPr="005B3418">
        <w:rPr>
          <w:b/>
          <w:sz w:val="16"/>
          <w:szCs w:val="16"/>
        </w:rPr>
        <w:t>Билет №17</w:t>
      </w:r>
    </w:p>
    <w:p w:rsidR="005B3418" w:rsidRPr="005B3418" w:rsidRDefault="005B3418" w:rsidP="005B3418">
      <w:pPr>
        <w:jc w:val="both"/>
        <w:rPr>
          <w:sz w:val="16"/>
          <w:szCs w:val="16"/>
          <w:u w:val="single"/>
        </w:rPr>
      </w:pPr>
      <w:r w:rsidRPr="005B3418">
        <w:rPr>
          <w:sz w:val="16"/>
          <w:szCs w:val="16"/>
          <w:u w:val="single"/>
        </w:rPr>
        <w:t>1.  Определение, мех смысл и свойства криволинейного интеграла 2-го рода. Привести прим</w:t>
      </w:r>
      <w:r w:rsidRPr="005B3418">
        <w:rPr>
          <w:sz w:val="16"/>
          <w:szCs w:val="16"/>
          <w:u w:val="single"/>
        </w:rPr>
        <w:t>е</w:t>
      </w:r>
      <w:r w:rsidRPr="005B3418">
        <w:rPr>
          <w:sz w:val="16"/>
          <w:szCs w:val="16"/>
          <w:u w:val="single"/>
        </w:rPr>
        <w:t>ры.</w:t>
      </w:r>
    </w:p>
    <w:p w:rsidR="005B3418" w:rsidRPr="005B3418" w:rsidRDefault="005B3418" w:rsidP="005B3418">
      <w:pPr>
        <w:rPr>
          <w:sz w:val="16"/>
          <w:szCs w:val="16"/>
        </w:rPr>
      </w:pPr>
      <w:r w:rsidRPr="005B3418">
        <w:rPr>
          <w:b/>
          <w:sz w:val="16"/>
          <w:szCs w:val="16"/>
        </w:rPr>
        <w:t xml:space="preserve">Определение криволинейного интеграла 2ого рода. </w:t>
      </w:r>
      <w:r w:rsidRPr="005B3418">
        <w:rPr>
          <w:sz w:val="16"/>
          <w:szCs w:val="16"/>
        </w:rPr>
        <w:t xml:space="preserve">Пусть в пространстве  </w:t>
      </w:r>
      <w:proofErr w:type="spellStart"/>
      <w:r w:rsidRPr="005B3418">
        <w:rPr>
          <w:b/>
          <w:i/>
          <w:sz w:val="16"/>
          <w:szCs w:val="16"/>
          <w:lang w:val="en-US"/>
        </w:rPr>
        <w:t>Oxyz</w:t>
      </w:r>
      <w:proofErr w:type="spellEnd"/>
      <w:r w:rsidRPr="005B3418">
        <w:rPr>
          <w:sz w:val="16"/>
          <w:szCs w:val="16"/>
        </w:rPr>
        <w:t xml:space="preserve"> дана кусочно-гладкая кривая </w:t>
      </w:r>
      <w:r w:rsidRPr="005B3418">
        <w:rPr>
          <w:position w:val="-4"/>
          <w:sz w:val="16"/>
          <w:szCs w:val="16"/>
        </w:rPr>
        <w:object w:dxaOrig="8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5pt;height:11.9pt" o:ole="" fillcolor="window">
            <v:imagedata r:id="rId4" o:title=""/>
          </v:shape>
          <o:OLEObject Type="Embed" ProgID="Equation.3" ShapeID="_x0000_i1025" DrawAspect="Content" ObjectID="_1324726995" r:id="rId5"/>
        </w:object>
      </w:r>
      <w:r w:rsidRPr="005B3418">
        <w:rPr>
          <w:sz w:val="16"/>
          <w:szCs w:val="16"/>
        </w:rPr>
        <w:t xml:space="preserve">, на которой определена функция </w:t>
      </w:r>
      <w:r w:rsidRPr="005B3418">
        <w:rPr>
          <w:position w:val="-10"/>
          <w:sz w:val="16"/>
          <w:szCs w:val="16"/>
        </w:rPr>
        <w:object w:dxaOrig="999" w:dyaOrig="320">
          <v:shape id="_x0000_i1026" type="#_x0000_t75" style="width:24.85pt;height:7.75pt" o:ole="" fillcolor="window">
            <v:imagedata r:id="rId6" o:title=""/>
          </v:shape>
          <o:OLEObject Type="Embed" ProgID="Equation.3" ShapeID="_x0000_i1026" DrawAspect="Content" ObjectID="_1324726996" r:id="rId7"/>
        </w:object>
      </w:r>
      <w:r w:rsidRPr="005B3418">
        <w:rPr>
          <w:sz w:val="16"/>
          <w:szCs w:val="16"/>
        </w:rPr>
        <w:t xml:space="preserve">. Разобьём кривую точками </w:t>
      </w:r>
      <w:r w:rsidRPr="005B3418">
        <w:rPr>
          <w:position w:val="-12"/>
          <w:sz w:val="16"/>
          <w:szCs w:val="16"/>
        </w:rPr>
        <w:object w:dxaOrig="3440" w:dyaOrig="360">
          <v:shape id="_x0000_i1027" type="#_x0000_t75" style="width:86.5pt;height:9.3pt" o:ole="" fillcolor="window">
            <v:imagedata r:id="rId8" o:title=""/>
          </v:shape>
          <o:OLEObject Type="Embed" ProgID="Equation.3" ShapeID="_x0000_i1027" DrawAspect="Content" ObjectID="_1324726997" r:id="rId9"/>
        </w:object>
      </w:r>
      <w:r w:rsidRPr="005B3418">
        <w:rPr>
          <w:sz w:val="16"/>
          <w:szCs w:val="16"/>
        </w:rPr>
        <w:t xml:space="preserve"> </w:t>
      </w:r>
      <w:r w:rsidRPr="005B3418">
        <w:rPr>
          <w:position w:val="-12"/>
          <w:sz w:val="16"/>
          <w:szCs w:val="16"/>
        </w:rPr>
        <w:object w:dxaOrig="5620" w:dyaOrig="360">
          <v:shape id="_x0000_i1028" type="#_x0000_t75" style="width:141.4pt;height:9.3pt" o:ole="" fillcolor="window">
            <v:imagedata r:id="rId10" o:title=""/>
          </v:shape>
          <o:OLEObject Type="Embed" ProgID="Equation.3" ShapeID="_x0000_i1028" DrawAspect="Content" ObjectID="_1324726998" r:id="rId11"/>
        </w:object>
      </w:r>
      <w:r w:rsidRPr="005B3418">
        <w:rPr>
          <w:sz w:val="16"/>
          <w:szCs w:val="16"/>
        </w:rPr>
        <w:t xml:space="preserve"> на </w:t>
      </w:r>
      <w:r w:rsidRPr="005B3418">
        <w:rPr>
          <w:position w:val="-6"/>
          <w:sz w:val="16"/>
          <w:szCs w:val="16"/>
        </w:rPr>
        <w:object w:dxaOrig="200" w:dyaOrig="220">
          <v:shape id="_x0000_i1029" type="#_x0000_t75" style="width:4.65pt;height:5.2pt" o:ole="" fillcolor="window">
            <v:imagedata r:id="rId12" o:title=""/>
          </v:shape>
          <o:OLEObject Type="Embed" ProgID="Equation.3" ShapeID="_x0000_i1029" DrawAspect="Content" ObjectID="_1324726999" r:id="rId13"/>
        </w:object>
      </w:r>
      <w:r w:rsidRPr="005B3418">
        <w:rPr>
          <w:sz w:val="16"/>
          <w:szCs w:val="16"/>
        </w:rPr>
        <w:t xml:space="preserve"> частей, на каждой из дуг </w:t>
      </w:r>
      <w:r w:rsidRPr="005B3418">
        <w:rPr>
          <w:position w:val="-12"/>
          <w:sz w:val="16"/>
          <w:szCs w:val="16"/>
        </w:rPr>
        <w:object w:dxaOrig="820" w:dyaOrig="560">
          <v:shape id="_x0000_i1030" type="#_x0000_t75" style="width:20.2pt;height:14pt" o:ole="" fillcolor="window">
            <v:imagedata r:id="rId14" o:title=""/>
          </v:shape>
          <o:OLEObject Type="Embed" ProgID="Equation.3" ShapeID="_x0000_i1030" DrawAspect="Content" ObjectID="_1324727000" r:id="rId15"/>
        </w:object>
      </w:r>
      <w:r w:rsidRPr="005B3418">
        <w:rPr>
          <w:sz w:val="16"/>
          <w:szCs w:val="16"/>
        </w:rPr>
        <w:t xml:space="preserve"> выберем прои</w:t>
      </w:r>
      <w:r w:rsidRPr="005B3418">
        <w:rPr>
          <w:sz w:val="16"/>
          <w:szCs w:val="16"/>
        </w:rPr>
        <w:t>з</w:t>
      </w:r>
      <w:r w:rsidRPr="005B3418">
        <w:rPr>
          <w:sz w:val="16"/>
          <w:szCs w:val="16"/>
        </w:rPr>
        <w:t xml:space="preserve">вольную точку </w:t>
      </w:r>
      <w:r w:rsidRPr="005B3418">
        <w:rPr>
          <w:position w:val="-12"/>
          <w:sz w:val="16"/>
          <w:szCs w:val="16"/>
        </w:rPr>
        <w:object w:dxaOrig="1480" w:dyaOrig="360">
          <v:shape id="_x0000_i1031" type="#_x0000_t75" style="width:37.3pt;height:9.3pt" o:ole="" fillcolor="window">
            <v:imagedata r:id="rId16" o:title=""/>
          </v:shape>
          <o:OLEObject Type="Embed" ProgID="Equation.3" ShapeID="_x0000_i1031" DrawAspect="Content" ObjectID="_1324727001" r:id="rId17"/>
        </w:object>
      </w:r>
      <w:r w:rsidRPr="005B3418">
        <w:rPr>
          <w:sz w:val="16"/>
          <w:szCs w:val="16"/>
        </w:rPr>
        <w:t xml:space="preserve">, найдём </w:t>
      </w:r>
      <w:r w:rsidRPr="005B3418">
        <w:rPr>
          <w:position w:val="-12"/>
          <w:sz w:val="16"/>
          <w:szCs w:val="16"/>
        </w:rPr>
        <w:object w:dxaOrig="2260" w:dyaOrig="360">
          <v:shape id="_x0000_i1032" type="#_x0000_t75" style="width:57pt;height:9.3pt" o:ole="" fillcolor="window">
            <v:imagedata r:id="rId18" o:title=""/>
          </v:shape>
          <o:OLEObject Type="Embed" ProgID="Equation.3" ShapeID="_x0000_i1032" DrawAspect="Content" ObjectID="_1324727002" r:id="rId19"/>
        </w:object>
      </w:r>
      <w:r w:rsidRPr="005B3418">
        <w:rPr>
          <w:sz w:val="16"/>
          <w:szCs w:val="16"/>
        </w:rPr>
        <w:t xml:space="preserve"> и проекцию </w:t>
      </w:r>
      <w:r w:rsidRPr="005B3418">
        <w:rPr>
          <w:position w:val="-12"/>
          <w:sz w:val="16"/>
          <w:szCs w:val="16"/>
        </w:rPr>
        <w:object w:dxaOrig="1620" w:dyaOrig="360">
          <v:shape id="_x0000_i1033" type="#_x0000_t75" style="width:40.9pt;height:8.8pt" o:ole="" fillcolor="window">
            <v:imagedata r:id="rId20" o:title=""/>
          </v:shape>
          <o:OLEObject Type="Embed" ProgID="Equation.3" ShapeID="_x0000_i1033" DrawAspect="Content" ObjectID="_1324727003" r:id="rId21"/>
        </w:object>
      </w:r>
      <w:r w:rsidRPr="005B3418">
        <w:rPr>
          <w:sz w:val="16"/>
          <w:szCs w:val="16"/>
        </w:rPr>
        <w:t xml:space="preserve"> дуги </w:t>
      </w:r>
      <w:r w:rsidRPr="005B3418">
        <w:rPr>
          <w:position w:val="-12"/>
          <w:sz w:val="16"/>
          <w:szCs w:val="16"/>
        </w:rPr>
        <w:object w:dxaOrig="820" w:dyaOrig="560">
          <v:shape id="_x0000_i1034" type="#_x0000_t75" style="width:20.7pt;height:14pt" o:ole="" fillcolor="window">
            <v:imagedata r:id="rId22" o:title=""/>
          </v:shape>
          <o:OLEObject Type="Embed" ProgID="Equation.3" ShapeID="_x0000_i1034" DrawAspect="Content" ObjectID="_1324727004" r:id="rId23"/>
        </w:object>
      </w:r>
      <w:r w:rsidRPr="005B3418">
        <w:rPr>
          <w:sz w:val="16"/>
          <w:szCs w:val="16"/>
        </w:rPr>
        <w:t xml:space="preserve"> на ось </w:t>
      </w:r>
      <w:r w:rsidRPr="005B3418">
        <w:rPr>
          <w:b/>
          <w:i/>
          <w:sz w:val="16"/>
          <w:szCs w:val="16"/>
        </w:rPr>
        <w:t>Ох</w:t>
      </w:r>
      <w:r w:rsidRPr="005B3418">
        <w:rPr>
          <w:sz w:val="16"/>
          <w:szCs w:val="16"/>
        </w:rPr>
        <w:t xml:space="preserve">, и составим интегральную сумму </w:t>
      </w:r>
      <w:r w:rsidRPr="005B3418">
        <w:rPr>
          <w:position w:val="-34"/>
          <w:sz w:val="16"/>
          <w:szCs w:val="16"/>
        </w:rPr>
        <w:object w:dxaOrig="1579" w:dyaOrig="800">
          <v:shape id="_x0000_i1035" type="#_x0000_t75" style="width:39.9pt;height:20.2pt" o:ole="" fillcolor="window">
            <v:imagedata r:id="rId24" o:title=""/>
          </v:shape>
          <o:OLEObject Type="Embed" ProgID="Equation.3" ShapeID="_x0000_i1035" DrawAspect="Content" ObjectID="_1324727005" r:id="rId25"/>
        </w:object>
      </w:r>
      <w:r w:rsidRPr="005B3418">
        <w:rPr>
          <w:sz w:val="16"/>
          <w:szCs w:val="16"/>
        </w:rPr>
        <w:t>. Если существует предел последов</w:t>
      </w:r>
      <w:r w:rsidRPr="005B3418">
        <w:rPr>
          <w:sz w:val="16"/>
          <w:szCs w:val="16"/>
        </w:rPr>
        <w:t>а</w:t>
      </w:r>
      <w:r w:rsidRPr="005B3418">
        <w:rPr>
          <w:sz w:val="16"/>
          <w:szCs w:val="16"/>
        </w:rPr>
        <w:t xml:space="preserve">тельности интегральных сумм при </w:t>
      </w:r>
      <w:r w:rsidRPr="005B3418">
        <w:rPr>
          <w:position w:val="-28"/>
          <w:sz w:val="16"/>
          <w:szCs w:val="16"/>
        </w:rPr>
        <w:object w:dxaOrig="1700" w:dyaOrig="520">
          <v:shape id="_x0000_i1036" type="#_x0000_t75" style="width:42.45pt;height:12.95pt" o:ole="" fillcolor="window">
            <v:imagedata r:id="rId26" o:title=""/>
          </v:shape>
          <o:OLEObject Type="Embed" ProgID="Equation.3" ShapeID="_x0000_i1036" DrawAspect="Content" ObjectID="_1324727006" r:id="rId27"/>
        </w:object>
      </w:r>
      <w:r w:rsidRPr="005B3418">
        <w:rPr>
          <w:sz w:val="16"/>
          <w:szCs w:val="16"/>
        </w:rPr>
        <w:t xml:space="preserve">, не зависящий ни от способа разбиения кривой на дуги </w:t>
      </w:r>
      <w:r w:rsidRPr="005B3418">
        <w:rPr>
          <w:position w:val="-12"/>
          <w:sz w:val="16"/>
          <w:szCs w:val="16"/>
        </w:rPr>
        <w:object w:dxaOrig="2180" w:dyaOrig="560">
          <v:shape id="_x0000_i1037" type="#_x0000_t75" style="width:54.4pt;height:14pt" o:ole="" fillcolor="window">
            <v:imagedata r:id="rId28" o:title=""/>
          </v:shape>
          <o:OLEObject Type="Embed" ProgID="Equation.3" ShapeID="_x0000_i1037" DrawAspect="Content" ObjectID="_1324727007" r:id="rId29"/>
        </w:object>
      </w:r>
      <w:r w:rsidRPr="005B3418">
        <w:rPr>
          <w:sz w:val="16"/>
          <w:szCs w:val="16"/>
        </w:rPr>
        <w:t xml:space="preserve">, ни от выбора точек </w:t>
      </w:r>
      <w:r w:rsidRPr="005B3418">
        <w:rPr>
          <w:position w:val="-12"/>
          <w:sz w:val="16"/>
          <w:szCs w:val="16"/>
        </w:rPr>
        <w:object w:dxaOrig="400" w:dyaOrig="360">
          <v:shape id="_x0000_i1038" type="#_x0000_t75" style="width:10.35pt;height:9.3pt" o:ole="" fillcolor="window">
            <v:imagedata r:id="rId30" o:title=""/>
          </v:shape>
          <o:OLEObject Type="Embed" ProgID="Equation.3" ShapeID="_x0000_i1038" DrawAspect="Content" ObjectID="_1324727008" r:id="rId31"/>
        </w:object>
      </w:r>
      <w:r w:rsidRPr="005B3418">
        <w:rPr>
          <w:sz w:val="16"/>
          <w:szCs w:val="16"/>
        </w:rPr>
        <w:t xml:space="preserve">, то функция </w:t>
      </w:r>
      <w:proofErr w:type="gramStart"/>
      <w:r w:rsidRPr="005B3418">
        <w:rPr>
          <w:b/>
          <w:i/>
          <w:sz w:val="16"/>
          <w:szCs w:val="16"/>
        </w:rPr>
        <w:t>Р</w:t>
      </w:r>
      <w:proofErr w:type="gramEnd"/>
      <w:r w:rsidRPr="005B3418">
        <w:rPr>
          <w:sz w:val="16"/>
          <w:szCs w:val="16"/>
        </w:rPr>
        <w:t>(</w:t>
      </w:r>
      <w:proofErr w:type="spellStart"/>
      <w:r w:rsidRPr="005B3418">
        <w:rPr>
          <w:b/>
          <w:i/>
          <w:sz w:val="16"/>
          <w:szCs w:val="16"/>
        </w:rPr>
        <w:t>x</w:t>
      </w:r>
      <w:r w:rsidRPr="005B3418">
        <w:rPr>
          <w:sz w:val="16"/>
          <w:szCs w:val="16"/>
        </w:rPr>
        <w:t>,</w:t>
      </w:r>
      <w:r w:rsidRPr="005B3418">
        <w:rPr>
          <w:b/>
          <w:i/>
          <w:sz w:val="16"/>
          <w:szCs w:val="16"/>
        </w:rPr>
        <w:t>y</w:t>
      </w:r>
      <w:r w:rsidRPr="005B3418">
        <w:rPr>
          <w:sz w:val="16"/>
          <w:szCs w:val="16"/>
        </w:rPr>
        <w:t>,</w:t>
      </w:r>
      <w:r w:rsidRPr="005B3418">
        <w:rPr>
          <w:b/>
          <w:i/>
          <w:sz w:val="16"/>
          <w:szCs w:val="16"/>
        </w:rPr>
        <w:t>z</w:t>
      </w:r>
      <w:proofErr w:type="spellEnd"/>
      <w:r w:rsidRPr="005B3418">
        <w:rPr>
          <w:sz w:val="16"/>
          <w:szCs w:val="16"/>
        </w:rPr>
        <w:t xml:space="preserve">) называется интегрируемой по кривой </w:t>
      </w:r>
      <w:r w:rsidRPr="005B3418">
        <w:rPr>
          <w:position w:val="-4"/>
          <w:sz w:val="16"/>
          <w:szCs w:val="16"/>
        </w:rPr>
        <w:object w:dxaOrig="240" w:dyaOrig="260">
          <v:shape id="_x0000_i1039" type="#_x0000_t75" style="width:6.2pt;height:6.75pt" o:ole="" fillcolor="window">
            <v:imagedata r:id="rId32" o:title=""/>
          </v:shape>
          <o:OLEObject Type="Embed" ProgID="Equation.3" ShapeID="_x0000_i1039" DrawAspect="Content" ObjectID="_1324727009" r:id="rId33"/>
        </w:object>
      </w:r>
      <w:r w:rsidRPr="005B3418">
        <w:rPr>
          <w:sz w:val="16"/>
          <w:szCs w:val="16"/>
        </w:rPr>
        <w:t>, а значение этого предела называется криволинейным интегралом второго рода, или криволинейным интегр</w:t>
      </w:r>
      <w:r w:rsidRPr="005B3418">
        <w:rPr>
          <w:sz w:val="16"/>
          <w:szCs w:val="16"/>
        </w:rPr>
        <w:t>а</w:t>
      </w:r>
      <w:r w:rsidRPr="005B3418">
        <w:rPr>
          <w:sz w:val="16"/>
          <w:szCs w:val="16"/>
        </w:rPr>
        <w:t xml:space="preserve">лом по координате </w:t>
      </w:r>
      <w:proofErr w:type="spellStart"/>
      <w:r w:rsidRPr="005B3418">
        <w:rPr>
          <w:b/>
          <w:i/>
          <w:sz w:val="16"/>
          <w:szCs w:val="16"/>
        </w:rPr>
        <w:t>х</w:t>
      </w:r>
      <w:proofErr w:type="spellEnd"/>
      <w:r w:rsidRPr="005B3418">
        <w:rPr>
          <w:sz w:val="16"/>
          <w:szCs w:val="16"/>
        </w:rPr>
        <w:t xml:space="preserve"> от функции </w:t>
      </w:r>
      <w:proofErr w:type="gramStart"/>
      <w:r w:rsidRPr="005B3418">
        <w:rPr>
          <w:b/>
          <w:i/>
          <w:sz w:val="16"/>
          <w:szCs w:val="16"/>
        </w:rPr>
        <w:t>Р</w:t>
      </w:r>
      <w:proofErr w:type="gramEnd"/>
      <w:r w:rsidRPr="005B3418">
        <w:rPr>
          <w:sz w:val="16"/>
          <w:szCs w:val="16"/>
        </w:rPr>
        <w:t>(</w:t>
      </w:r>
      <w:proofErr w:type="spellStart"/>
      <w:r w:rsidRPr="005B3418">
        <w:rPr>
          <w:b/>
          <w:i/>
          <w:sz w:val="16"/>
          <w:szCs w:val="16"/>
        </w:rPr>
        <w:t>x</w:t>
      </w:r>
      <w:r w:rsidRPr="005B3418">
        <w:rPr>
          <w:sz w:val="16"/>
          <w:szCs w:val="16"/>
        </w:rPr>
        <w:t>,</w:t>
      </w:r>
      <w:r w:rsidRPr="005B3418">
        <w:rPr>
          <w:b/>
          <w:i/>
          <w:sz w:val="16"/>
          <w:szCs w:val="16"/>
        </w:rPr>
        <w:t>y</w:t>
      </w:r>
      <w:r w:rsidRPr="005B3418">
        <w:rPr>
          <w:sz w:val="16"/>
          <w:szCs w:val="16"/>
        </w:rPr>
        <w:t>,</w:t>
      </w:r>
      <w:r w:rsidRPr="005B3418">
        <w:rPr>
          <w:b/>
          <w:i/>
          <w:sz w:val="16"/>
          <w:szCs w:val="16"/>
        </w:rPr>
        <w:t>z</w:t>
      </w:r>
      <w:proofErr w:type="spellEnd"/>
      <w:r w:rsidRPr="005B3418">
        <w:rPr>
          <w:sz w:val="16"/>
          <w:szCs w:val="16"/>
        </w:rPr>
        <w:t xml:space="preserve">) по кривой </w:t>
      </w:r>
      <w:r w:rsidRPr="005B3418">
        <w:rPr>
          <w:position w:val="-4"/>
          <w:sz w:val="16"/>
          <w:szCs w:val="16"/>
        </w:rPr>
        <w:object w:dxaOrig="240" w:dyaOrig="260">
          <v:shape id="_x0000_i1040" type="#_x0000_t75" style="width:6.2pt;height:6.75pt" o:ole="" fillcolor="window">
            <v:imagedata r:id="rId32" o:title=""/>
          </v:shape>
          <o:OLEObject Type="Embed" ProgID="Equation.3" ShapeID="_x0000_i1040" DrawAspect="Content" ObjectID="_1324727010" r:id="rId34"/>
        </w:object>
      </w:r>
      <w:r w:rsidRPr="005B3418">
        <w:rPr>
          <w:sz w:val="16"/>
          <w:szCs w:val="16"/>
        </w:rPr>
        <w:t xml:space="preserve">, и обозначается </w:t>
      </w:r>
      <w:r w:rsidRPr="005B3418">
        <w:rPr>
          <w:position w:val="-36"/>
          <w:sz w:val="16"/>
          <w:szCs w:val="16"/>
        </w:rPr>
        <w:object w:dxaOrig="1200" w:dyaOrig="639">
          <v:shape id="_x0000_i1041" type="#_x0000_t75" style="width:29.55pt;height:16.05pt" o:ole="" fillcolor="window">
            <v:imagedata r:id="rId35" o:title=""/>
          </v:shape>
          <o:OLEObject Type="Embed" ProgID="Equation.3" ShapeID="_x0000_i1041" DrawAspect="Content" ObjectID="_1324727011" r:id="rId36"/>
        </w:object>
      </w:r>
      <w:r w:rsidRPr="005B3418">
        <w:rPr>
          <w:sz w:val="16"/>
          <w:szCs w:val="16"/>
        </w:rPr>
        <w:t xml:space="preserve"> (или </w:t>
      </w:r>
      <w:r w:rsidRPr="005B3418">
        <w:rPr>
          <w:position w:val="-52"/>
          <w:sz w:val="16"/>
          <w:szCs w:val="16"/>
        </w:rPr>
        <w:object w:dxaOrig="1280" w:dyaOrig="800">
          <v:shape id="_x0000_i1042" type="#_x0000_t75" style="width:32.1pt;height:20.2pt" o:ole="" fillcolor="window">
            <v:imagedata r:id="rId37" o:title=""/>
          </v:shape>
          <o:OLEObject Type="Embed" ProgID="Equation.3" ShapeID="_x0000_i1042" DrawAspect="Content" ObjectID="_1324727012" r:id="rId38"/>
        </w:object>
      </w:r>
      <w:r w:rsidRPr="005B3418">
        <w:rPr>
          <w:sz w:val="16"/>
          <w:szCs w:val="16"/>
        </w:rPr>
        <w:t>).</w:t>
      </w:r>
    </w:p>
    <w:p w:rsidR="005B3418" w:rsidRPr="005B3418" w:rsidRDefault="005B3418" w:rsidP="005B3418">
      <w:pPr>
        <w:rPr>
          <w:sz w:val="16"/>
          <w:szCs w:val="16"/>
        </w:rPr>
      </w:pPr>
      <w:r w:rsidRPr="005B3418">
        <w:rPr>
          <w:b/>
          <w:sz w:val="16"/>
          <w:szCs w:val="16"/>
        </w:rPr>
        <w:t xml:space="preserve">Свойства криволинейного интеграла второго рода. </w:t>
      </w:r>
      <w:r w:rsidRPr="005B3418">
        <w:rPr>
          <w:sz w:val="16"/>
          <w:szCs w:val="16"/>
        </w:rPr>
        <w:t>Для этого интеграла существенны следующие свойства:</w:t>
      </w:r>
    </w:p>
    <w:p w:rsidR="005B3418" w:rsidRPr="005B3418" w:rsidRDefault="005B3418" w:rsidP="005B3418">
      <w:pPr>
        <w:rPr>
          <w:sz w:val="16"/>
          <w:szCs w:val="16"/>
        </w:rPr>
      </w:pPr>
      <w:r w:rsidRPr="005B3418">
        <w:rPr>
          <w:b/>
          <w:sz w:val="16"/>
          <w:szCs w:val="16"/>
        </w:rPr>
        <w:t>Линейность.</w:t>
      </w:r>
      <w:r w:rsidRPr="005B3418">
        <w:rPr>
          <w:sz w:val="16"/>
          <w:szCs w:val="16"/>
        </w:rPr>
        <w:t xml:space="preserve"> </w:t>
      </w:r>
      <w:proofErr w:type="gramStart"/>
      <w:r w:rsidRPr="005B3418">
        <w:rPr>
          <w:sz w:val="16"/>
          <w:szCs w:val="16"/>
        </w:rPr>
        <w:t xml:space="preserve">Если функции </w:t>
      </w:r>
      <w:r w:rsidRPr="005B3418">
        <w:rPr>
          <w:position w:val="-10"/>
          <w:sz w:val="16"/>
          <w:szCs w:val="16"/>
        </w:rPr>
        <w:object w:dxaOrig="4500" w:dyaOrig="340">
          <v:shape id="_x0000_i1043" type="#_x0000_t75" style="width:112.4pt;height:8.3pt" o:ole="" fillcolor="window">
            <v:imagedata r:id="rId39" o:title=""/>
          </v:shape>
          <o:OLEObject Type="Embed" ProgID="Equation.3" ShapeID="_x0000_i1043" DrawAspect="Content" ObjectID="_1324727013" r:id="rId40"/>
        </w:object>
      </w:r>
      <w:r w:rsidRPr="005B3418">
        <w:rPr>
          <w:sz w:val="16"/>
          <w:szCs w:val="16"/>
        </w:rPr>
        <w:t xml:space="preserve"> интегр</w:t>
      </w:r>
      <w:r w:rsidRPr="005B3418">
        <w:rPr>
          <w:sz w:val="16"/>
          <w:szCs w:val="16"/>
        </w:rPr>
        <w:t>и</w:t>
      </w:r>
      <w:r w:rsidRPr="005B3418">
        <w:rPr>
          <w:sz w:val="16"/>
          <w:szCs w:val="16"/>
        </w:rPr>
        <w:t xml:space="preserve">руемы по кривой </w:t>
      </w:r>
      <w:r w:rsidRPr="005B3418">
        <w:rPr>
          <w:position w:val="-4"/>
          <w:sz w:val="16"/>
          <w:szCs w:val="16"/>
        </w:rPr>
        <w:object w:dxaOrig="240" w:dyaOrig="260">
          <v:shape id="_x0000_i1044" type="#_x0000_t75" style="width:6.2pt;height:6.75pt" o:ole="" fillcolor="window">
            <v:imagedata r:id="rId41" o:title=""/>
          </v:shape>
          <o:OLEObject Type="Embed" ProgID="Equation.3" ShapeID="_x0000_i1044" DrawAspect="Content" ObjectID="_1324727014" r:id="rId42"/>
        </w:object>
      </w:r>
      <w:r w:rsidRPr="005B3418">
        <w:rPr>
          <w:sz w:val="16"/>
          <w:szCs w:val="16"/>
        </w:rPr>
        <w:t xml:space="preserve">(каждая по своей координате, то по этой кривой интегрируемы функции </w:t>
      </w:r>
      <w:r w:rsidRPr="005B3418">
        <w:rPr>
          <w:position w:val="-10"/>
          <w:sz w:val="16"/>
          <w:szCs w:val="16"/>
        </w:rPr>
        <w:object w:dxaOrig="5640" w:dyaOrig="340">
          <v:shape id="_x0000_i1045" type="#_x0000_t75" style="width:141.4pt;height:8.3pt" o:ole="" fillcolor="window">
            <v:imagedata r:id="rId43" o:title=""/>
          </v:shape>
          <o:OLEObject Type="Embed" ProgID="Equation.3" ShapeID="_x0000_i1045" DrawAspect="Content" ObjectID="_1324727015" r:id="rId44"/>
        </w:object>
      </w:r>
      <w:r w:rsidRPr="005B3418">
        <w:rPr>
          <w:sz w:val="16"/>
          <w:szCs w:val="16"/>
        </w:rPr>
        <w:t xml:space="preserve">, и </w:t>
      </w:r>
      <w:r w:rsidRPr="005B3418">
        <w:rPr>
          <w:position w:val="-60"/>
          <w:sz w:val="16"/>
          <w:szCs w:val="16"/>
        </w:rPr>
        <w:object w:dxaOrig="7300" w:dyaOrig="1320">
          <v:shape id="_x0000_i1046" type="#_x0000_t75" style="width:153.85pt;height:27.95pt" o:ole="" fillcolor="window">
            <v:imagedata r:id="rId45" o:title=""/>
          </v:shape>
          <o:OLEObject Type="Embed" ProgID="Equation.3" ShapeID="_x0000_i1046" DrawAspect="Content" ObjectID="_1324727016" r:id="rId46"/>
        </w:object>
      </w:r>
      <w:proofErr w:type="gramEnd"/>
    </w:p>
    <w:p w:rsidR="005B3418" w:rsidRPr="005B3418" w:rsidRDefault="005B3418" w:rsidP="005B3418">
      <w:pPr>
        <w:jc w:val="both"/>
        <w:rPr>
          <w:sz w:val="16"/>
          <w:szCs w:val="16"/>
        </w:rPr>
      </w:pPr>
      <w:r w:rsidRPr="005B3418">
        <w:rPr>
          <w:b/>
          <w:sz w:val="16"/>
          <w:szCs w:val="16"/>
        </w:rPr>
        <w:t xml:space="preserve">16.3.3.2.2. </w:t>
      </w:r>
      <w:proofErr w:type="spellStart"/>
      <w:r w:rsidRPr="005B3418">
        <w:rPr>
          <w:b/>
          <w:sz w:val="16"/>
          <w:szCs w:val="16"/>
        </w:rPr>
        <w:t>Аддитивность</w:t>
      </w:r>
      <w:proofErr w:type="spellEnd"/>
      <w:r w:rsidRPr="005B3418">
        <w:rPr>
          <w:sz w:val="16"/>
          <w:szCs w:val="16"/>
        </w:rPr>
        <w:t xml:space="preserve">. Если кривая </w:t>
      </w:r>
      <w:r w:rsidRPr="005B3418">
        <w:rPr>
          <w:position w:val="-4"/>
          <w:sz w:val="16"/>
          <w:szCs w:val="16"/>
        </w:rPr>
        <w:object w:dxaOrig="240" w:dyaOrig="260">
          <v:shape id="_x0000_i1047" type="#_x0000_t75" style="width:5.7pt;height:6.2pt" o:ole="" fillcolor="window">
            <v:imagedata r:id="rId41" o:title=""/>
          </v:shape>
          <o:OLEObject Type="Embed" ProgID="Equation.3" ShapeID="_x0000_i1047" DrawAspect="Content" ObjectID="_1324727017" r:id="rId47"/>
        </w:object>
      </w:r>
      <w:r w:rsidRPr="005B3418">
        <w:rPr>
          <w:sz w:val="16"/>
          <w:szCs w:val="16"/>
        </w:rPr>
        <w:t xml:space="preserve"> разбита на две части </w:t>
      </w:r>
      <w:r w:rsidRPr="005B3418">
        <w:rPr>
          <w:position w:val="-10"/>
          <w:sz w:val="16"/>
          <w:szCs w:val="16"/>
        </w:rPr>
        <w:object w:dxaOrig="300" w:dyaOrig="340">
          <v:shape id="_x0000_i1048" type="#_x0000_t75" style="width:7.75pt;height:8.8pt" o:ole="" fillcolor="window">
            <v:imagedata r:id="rId48" o:title=""/>
          </v:shape>
          <o:OLEObject Type="Embed" ProgID="Equation.3" ShapeID="_x0000_i1048" DrawAspect="Content" ObjectID="_1324727018" r:id="rId49"/>
        </w:object>
      </w:r>
      <w:r w:rsidRPr="005B3418">
        <w:rPr>
          <w:sz w:val="16"/>
          <w:szCs w:val="16"/>
        </w:rPr>
        <w:t xml:space="preserve"> и </w:t>
      </w:r>
      <w:r w:rsidRPr="005B3418">
        <w:rPr>
          <w:position w:val="-10"/>
          <w:sz w:val="16"/>
          <w:szCs w:val="16"/>
        </w:rPr>
        <w:object w:dxaOrig="340" w:dyaOrig="340">
          <v:shape id="_x0000_i1049" type="#_x0000_t75" style="width:8.3pt;height:8.3pt" o:ole="" fillcolor="window">
            <v:imagedata r:id="rId50" o:title=""/>
          </v:shape>
          <o:OLEObject Type="Embed" ProgID="Equation.3" ShapeID="_x0000_i1049" DrawAspect="Content" ObjectID="_1324727019" r:id="rId51"/>
        </w:object>
      </w:r>
      <w:r w:rsidRPr="005B3418">
        <w:rPr>
          <w:sz w:val="16"/>
          <w:szCs w:val="16"/>
        </w:rPr>
        <w:t>, не имеющие общих внутренних точек, то</w:t>
      </w:r>
    </w:p>
    <w:p w:rsidR="005B3418" w:rsidRPr="005B3418" w:rsidRDefault="005B3418" w:rsidP="005B3418">
      <w:pPr>
        <w:pStyle w:val="a3"/>
        <w:ind w:firstLine="0"/>
        <w:jc w:val="left"/>
        <w:rPr>
          <w:b/>
          <w:sz w:val="16"/>
          <w:szCs w:val="16"/>
        </w:rPr>
      </w:pPr>
      <w:proofErr w:type="spellStart"/>
      <w:r w:rsidRPr="005B3418">
        <w:rPr>
          <w:b/>
          <w:sz w:val="16"/>
          <w:szCs w:val="16"/>
        </w:rPr>
        <w:t>Ориентируемость</w:t>
      </w:r>
      <w:proofErr w:type="spellEnd"/>
      <w:r w:rsidRPr="005B3418">
        <w:rPr>
          <w:b/>
          <w:sz w:val="16"/>
          <w:szCs w:val="16"/>
        </w:rPr>
        <w:t>.</w:t>
      </w:r>
      <w:r w:rsidRPr="005B3418">
        <w:rPr>
          <w:b/>
          <w:sz w:val="16"/>
          <w:szCs w:val="16"/>
        </w:rPr>
        <w:br/>
      </w:r>
      <w:r w:rsidRPr="005B3418">
        <w:rPr>
          <w:b/>
          <w:position w:val="-30"/>
          <w:sz w:val="16"/>
          <w:szCs w:val="16"/>
        </w:rPr>
        <w:object w:dxaOrig="780" w:dyaOrig="600">
          <v:shape id="_x0000_i1050" type="#_x0000_t75" style="width:19.7pt;height:15pt" o:ole="" fillcolor="window">
            <v:imagedata r:id="rId52" o:title=""/>
          </v:shape>
          <o:OLEObject Type="Embed" ProgID="Equation.3" ShapeID="_x0000_i1050" DrawAspect="Content" ObjectID="_1324727020" r:id="rId53"/>
        </w:object>
      </w:r>
      <w:r w:rsidRPr="005B3418">
        <w:rPr>
          <w:b/>
          <w:sz w:val="16"/>
          <w:szCs w:val="16"/>
        </w:rPr>
        <w:t>=  -</w:t>
      </w:r>
      <w:r w:rsidRPr="005B3418">
        <w:rPr>
          <w:b/>
          <w:position w:val="-30"/>
          <w:sz w:val="16"/>
          <w:szCs w:val="16"/>
        </w:rPr>
        <w:object w:dxaOrig="820" w:dyaOrig="600">
          <v:shape id="_x0000_i1051" type="#_x0000_t75" style="width:20.7pt;height:15pt" o:ole="" fillcolor="window">
            <v:imagedata r:id="rId54" o:title=""/>
          </v:shape>
          <o:OLEObject Type="Embed" ProgID="Equation.3" ShapeID="_x0000_i1051" DrawAspect="Content" ObjectID="_1324727021" r:id="rId55"/>
        </w:object>
      </w:r>
    </w:p>
    <w:p w:rsidR="005B3418" w:rsidRPr="005B3418" w:rsidRDefault="005B3418" w:rsidP="005B3418">
      <w:pPr>
        <w:rPr>
          <w:sz w:val="16"/>
          <w:szCs w:val="16"/>
        </w:rPr>
      </w:pPr>
      <w:r w:rsidRPr="005B3418">
        <w:rPr>
          <w:sz w:val="16"/>
          <w:szCs w:val="16"/>
        </w:rPr>
        <w:t>Доказательство. Интеграл по дуге –</w:t>
      </w:r>
      <w:r w:rsidRPr="005B3418">
        <w:rPr>
          <w:sz w:val="16"/>
          <w:szCs w:val="16"/>
          <w:lang w:val="en-US"/>
        </w:rPr>
        <w:t>L</w:t>
      </w:r>
      <w:r w:rsidRPr="005B3418">
        <w:rPr>
          <w:sz w:val="16"/>
          <w:szCs w:val="16"/>
        </w:rPr>
        <w:t>, т..е. в отрицател</w:t>
      </w:r>
      <w:r w:rsidRPr="005B3418">
        <w:rPr>
          <w:sz w:val="16"/>
          <w:szCs w:val="16"/>
        </w:rPr>
        <w:t>ь</w:t>
      </w:r>
      <w:r w:rsidRPr="005B3418">
        <w:rPr>
          <w:sz w:val="16"/>
          <w:szCs w:val="16"/>
        </w:rPr>
        <w:t xml:space="preserve">ном направлении обхода дуги есть предел интегральных сумм, в слагаемых которых </w:t>
      </w:r>
      <w:proofErr w:type="gramStart"/>
      <w:r w:rsidRPr="005B3418">
        <w:rPr>
          <w:sz w:val="16"/>
          <w:szCs w:val="16"/>
        </w:rPr>
        <w:t xml:space="preserve">вместо </w:t>
      </w:r>
      <w:r w:rsidRPr="005B3418">
        <w:rPr>
          <w:position w:val="-12"/>
          <w:sz w:val="16"/>
          <w:szCs w:val="16"/>
        </w:rPr>
        <w:object w:dxaOrig="380" w:dyaOrig="420">
          <v:shape id="_x0000_i1052" type="#_x0000_t75" style="width:9.3pt;height:10.35pt" o:ole="" fillcolor="window">
            <v:imagedata r:id="rId56" o:title=""/>
          </v:shape>
          <o:OLEObject Type="Embed" ProgID="Equation.3" ShapeID="_x0000_i1052" DrawAspect="Content" ObjectID="_1324727022" r:id="rId57"/>
        </w:object>
      </w:r>
      <w:r w:rsidRPr="005B3418">
        <w:rPr>
          <w:sz w:val="16"/>
          <w:szCs w:val="16"/>
        </w:rPr>
        <w:t>стоит</w:t>
      </w:r>
      <w:proofErr w:type="gramEnd"/>
      <w:r w:rsidRPr="005B3418">
        <w:rPr>
          <w:sz w:val="16"/>
          <w:szCs w:val="16"/>
        </w:rPr>
        <w:t xml:space="preserve"> (</w:t>
      </w:r>
      <w:r w:rsidRPr="005B3418">
        <w:rPr>
          <w:position w:val="-12"/>
          <w:sz w:val="16"/>
          <w:szCs w:val="16"/>
        </w:rPr>
        <w:object w:dxaOrig="560" w:dyaOrig="420">
          <v:shape id="_x0000_i1053" type="#_x0000_t75" style="width:14pt;height:10.35pt" o:ole="" fillcolor="window">
            <v:imagedata r:id="rId58" o:title=""/>
          </v:shape>
          <o:OLEObject Type="Embed" ProgID="Equation.3" ShapeID="_x0000_i1053" DrawAspect="Content" ObjectID="_1324727023" r:id="rId59"/>
        </w:object>
      </w:r>
      <w:r w:rsidRPr="005B3418">
        <w:rPr>
          <w:sz w:val="16"/>
          <w:szCs w:val="16"/>
        </w:rPr>
        <w:t>). Вынося «минус» из скалярного произведения и из суммы конечного числа слагаемых, переходя к пределу, получим требуемый результат</w:t>
      </w:r>
    </w:p>
    <w:p w:rsidR="005B3418" w:rsidRPr="005B3418" w:rsidRDefault="005B3418" w:rsidP="005B3418">
      <w:pPr>
        <w:pStyle w:val="a3"/>
        <w:ind w:firstLine="0"/>
        <w:rPr>
          <w:i/>
          <w:sz w:val="16"/>
          <w:szCs w:val="16"/>
        </w:rPr>
      </w:pPr>
      <w:r w:rsidRPr="005B3418">
        <w:rPr>
          <w:i/>
          <w:sz w:val="16"/>
          <w:szCs w:val="16"/>
        </w:rPr>
        <w:t xml:space="preserve">Какую работу производит сила </w:t>
      </w:r>
      <w:r w:rsidRPr="005B3418">
        <w:rPr>
          <w:i/>
          <w:sz w:val="16"/>
          <w:szCs w:val="16"/>
          <w:lang w:val="en-US"/>
        </w:rPr>
        <w:t>F</w:t>
      </w:r>
      <w:r w:rsidRPr="005B3418">
        <w:rPr>
          <w:i/>
          <w:sz w:val="16"/>
          <w:szCs w:val="16"/>
        </w:rPr>
        <w:t>(</w:t>
      </w:r>
      <w:r w:rsidRPr="005B3418">
        <w:rPr>
          <w:i/>
          <w:sz w:val="16"/>
          <w:szCs w:val="16"/>
          <w:lang w:val="en-US"/>
        </w:rPr>
        <w:t>M</w:t>
      </w:r>
      <w:r w:rsidRPr="005B3418">
        <w:rPr>
          <w:i/>
          <w:sz w:val="16"/>
          <w:szCs w:val="16"/>
        </w:rPr>
        <w:t xml:space="preserve">) при перемещении точки </w:t>
      </w:r>
      <w:r w:rsidRPr="005B3418">
        <w:rPr>
          <w:i/>
          <w:sz w:val="16"/>
          <w:szCs w:val="16"/>
          <w:lang w:val="en-US"/>
        </w:rPr>
        <w:t>M</w:t>
      </w:r>
      <w:r w:rsidRPr="005B3418">
        <w:rPr>
          <w:i/>
          <w:sz w:val="16"/>
          <w:szCs w:val="16"/>
        </w:rPr>
        <w:t xml:space="preserve"> по дуге </w:t>
      </w:r>
      <w:r w:rsidRPr="005B3418">
        <w:rPr>
          <w:i/>
          <w:sz w:val="16"/>
          <w:szCs w:val="16"/>
          <w:lang w:val="en-US"/>
        </w:rPr>
        <w:t>AB</w:t>
      </w:r>
      <w:r w:rsidRPr="005B3418">
        <w:rPr>
          <w:i/>
          <w:sz w:val="16"/>
          <w:szCs w:val="16"/>
        </w:rPr>
        <w:t>?</w:t>
      </w:r>
    </w:p>
    <w:p w:rsidR="005B3418" w:rsidRPr="005B3418" w:rsidRDefault="005B3418" w:rsidP="005B3418">
      <w:pPr>
        <w:rPr>
          <w:sz w:val="16"/>
          <w:szCs w:val="16"/>
        </w:rPr>
      </w:pPr>
      <w:r w:rsidRPr="005B3418">
        <w:rPr>
          <w:sz w:val="16"/>
          <w:szCs w:val="16"/>
        </w:rPr>
        <w:t xml:space="preserve">Если бы дуга </w:t>
      </w:r>
      <w:r w:rsidRPr="005B3418">
        <w:rPr>
          <w:sz w:val="16"/>
          <w:szCs w:val="16"/>
          <w:lang w:val="en-US"/>
        </w:rPr>
        <w:t>AB</w:t>
      </w:r>
      <w:r w:rsidRPr="005B3418">
        <w:rPr>
          <w:sz w:val="16"/>
          <w:szCs w:val="16"/>
        </w:rPr>
        <w:t xml:space="preserve"> была отрезком прямой, а сила была бы постоянной по величине и направлению при перемещ</w:t>
      </w:r>
      <w:r w:rsidRPr="005B3418">
        <w:rPr>
          <w:sz w:val="16"/>
          <w:szCs w:val="16"/>
        </w:rPr>
        <w:t>е</w:t>
      </w:r>
      <w:r w:rsidRPr="005B3418">
        <w:rPr>
          <w:sz w:val="16"/>
          <w:szCs w:val="16"/>
        </w:rPr>
        <w:t xml:space="preserve">нии точки </w:t>
      </w:r>
      <w:r w:rsidRPr="005B3418">
        <w:rPr>
          <w:sz w:val="16"/>
          <w:szCs w:val="16"/>
          <w:lang w:val="en-US"/>
        </w:rPr>
        <w:t>M</w:t>
      </w:r>
      <w:r w:rsidRPr="005B3418">
        <w:rPr>
          <w:sz w:val="16"/>
          <w:szCs w:val="16"/>
        </w:rPr>
        <w:t xml:space="preserve"> по дуге </w:t>
      </w:r>
      <w:r w:rsidRPr="005B3418">
        <w:rPr>
          <w:sz w:val="16"/>
          <w:szCs w:val="16"/>
          <w:lang w:val="en-US"/>
        </w:rPr>
        <w:t>AB</w:t>
      </w:r>
      <w:r w:rsidRPr="005B3418">
        <w:rPr>
          <w:sz w:val="16"/>
          <w:szCs w:val="16"/>
        </w:rPr>
        <w:t xml:space="preserve">, то работу можно было бы вычислить по формуле </w:t>
      </w:r>
      <w:r w:rsidRPr="005B3418">
        <w:rPr>
          <w:position w:val="-10"/>
          <w:sz w:val="16"/>
          <w:szCs w:val="16"/>
        </w:rPr>
        <w:object w:dxaOrig="2840" w:dyaOrig="400">
          <v:shape id="_x0000_i1054" type="#_x0000_t75" style="width:70.45pt;height:9.85pt" o:ole="" fillcolor="window">
            <v:imagedata r:id="rId60" o:title=""/>
          </v:shape>
          <o:OLEObject Type="Embed" ProgID="Equation.3" ShapeID="_x0000_i1054" DrawAspect="Content" ObjectID="_1324727024" r:id="rId61"/>
        </w:object>
      </w:r>
      <w:r w:rsidRPr="005B3418">
        <w:rPr>
          <w:sz w:val="16"/>
          <w:szCs w:val="16"/>
        </w:rPr>
        <w:t xml:space="preserve">, где </w:t>
      </w:r>
      <w:r w:rsidRPr="005B3418">
        <w:rPr>
          <w:position w:val="-10"/>
          <w:sz w:val="16"/>
          <w:szCs w:val="16"/>
        </w:rPr>
        <w:object w:dxaOrig="220" w:dyaOrig="260">
          <v:shape id="_x0000_i1055" type="#_x0000_t75" style="width:5.7pt;height:6.75pt" o:ole="" fillcolor="window">
            <v:imagedata r:id="rId62" o:title=""/>
          </v:shape>
          <o:OLEObject Type="Embed" ProgID="Equation.3" ShapeID="_x0000_i1055" DrawAspect="Content" ObjectID="_1324727025" r:id="rId63"/>
        </w:object>
      </w:r>
      <w:r w:rsidRPr="005B3418">
        <w:rPr>
          <w:sz w:val="16"/>
          <w:szCs w:val="16"/>
        </w:rPr>
        <w:t xml:space="preserve">- угол между векторами. В общем случае эту формулу можно использовать для построения интегральной суммы, предполагая силу постоянной на элементе дуги </w:t>
      </w:r>
      <w:r w:rsidRPr="005B3418">
        <w:rPr>
          <w:position w:val="-12"/>
          <w:sz w:val="16"/>
          <w:szCs w:val="16"/>
        </w:rPr>
        <w:object w:dxaOrig="340" w:dyaOrig="360">
          <v:shape id="_x0000_i1056" type="#_x0000_t75" style="width:8.3pt;height:8.8pt" o:ole="" fillcolor="window">
            <v:imagedata r:id="rId64" o:title=""/>
          </v:shape>
          <o:OLEObject Type="Embed" ProgID="Equation.3" ShapeID="_x0000_i1056" DrawAspect="Content" ObjectID="_1324727026" r:id="rId65"/>
        </w:object>
      </w:r>
      <w:r w:rsidRPr="005B3418">
        <w:rPr>
          <w:sz w:val="16"/>
          <w:szCs w:val="16"/>
        </w:rPr>
        <w:t xml:space="preserve">достаточно малой длины. Вместо длины малого элемента дуги можно взять длину стягивающей ее хорды </w:t>
      </w:r>
      <w:r w:rsidRPr="005B3418">
        <w:rPr>
          <w:position w:val="-20"/>
          <w:sz w:val="16"/>
          <w:szCs w:val="16"/>
        </w:rPr>
        <w:object w:dxaOrig="440" w:dyaOrig="520">
          <v:shape id="_x0000_i1057" type="#_x0000_t75" style="width:10.9pt;height:12.95pt" o:ole="" fillcolor="window">
            <v:imagedata r:id="rId66" o:title=""/>
          </v:shape>
          <o:OLEObject Type="Embed" ProgID="Equation.3" ShapeID="_x0000_i1057" DrawAspect="Content" ObjectID="_1324727027" r:id="rId67"/>
        </w:object>
      </w:r>
      <w:r w:rsidRPr="005B3418">
        <w:rPr>
          <w:sz w:val="16"/>
          <w:szCs w:val="16"/>
        </w:rPr>
        <w:t xml:space="preserve">, так как эти величины – эквивалентные бесконечно малые величины при условии </w:t>
      </w:r>
      <w:r w:rsidRPr="005B3418">
        <w:rPr>
          <w:position w:val="-12"/>
          <w:sz w:val="16"/>
          <w:szCs w:val="16"/>
        </w:rPr>
        <w:object w:dxaOrig="1320" w:dyaOrig="360">
          <v:shape id="_x0000_i1058" type="#_x0000_t75" style="width:33.15pt;height:8.8pt" o:ole="" fillcolor="window">
            <v:imagedata r:id="rId68" o:title=""/>
          </v:shape>
          <o:OLEObject Type="Embed" ProgID="Equation.3" ShapeID="_x0000_i1058" DrawAspect="Content" ObjectID="_1324727028" r:id="rId69"/>
        </w:object>
      </w:r>
      <w:r w:rsidRPr="005B3418">
        <w:rPr>
          <w:sz w:val="16"/>
          <w:szCs w:val="16"/>
        </w:rPr>
        <w:t xml:space="preserve"> (первый семестр).</w:t>
      </w:r>
    </w:p>
    <w:p w:rsidR="00947C76" w:rsidRPr="005B3418" w:rsidRDefault="00947C76">
      <w:pPr>
        <w:rPr>
          <w:sz w:val="16"/>
          <w:szCs w:val="16"/>
        </w:rPr>
      </w:pPr>
    </w:p>
    <w:sectPr w:rsidR="00947C76" w:rsidRPr="005B3418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B3418"/>
    <w:rsid w:val="005B3418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418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18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customStyle="1" w:styleId="a3">
    <w:name w:val="ОбычныйМой"/>
    <w:basedOn w:val="a"/>
    <w:rsid w:val="005B3418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>USN Team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2010-01-11T11:36:00Z</dcterms:created>
  <dcterms:modified xsi:type="dcterms:W3CDTF">2010-01-11T11:39:00Z</dcterms:modified>
</cp:coreProperties>
</file>