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69" w:rsidRPr="000C6A69" w:rsidRDefault="000C6A69" w:rsidP="000C6A69">
      <w:pPr>
        <w:pStyle w:val="1"/>
        <w:ind w:firstLine="0"/>
        <w:rPr>
          <w:b/>
          <w:sz w:val="16"/>
          <w:szCs w:val="16"/>
        </w:rPr>
      </w:pPr>
      <w:r w:rsidRPr="000C6A69">
        <w:rPr>
          <w:b/>
          <w:sz w:val="16"/>
          <w:szCs w:val="16"/>
        </w:rPr>
        <w:t>Билет №5</w:t>
      </w:r>
    </w:p>
    <w:p w:rsidR="000C6A69" w:rsidRPr="000C6A69" w:rsidRDefault="000C6A69" w:rsidP="000C6A69">
      <w:pPr>
        <w:jc w:val="both"/>
        <w:rPr>
          <w:sz w:val="16"/>
          <w:szCs w:val="16"/>
          <w:u w:val="single"/>
        </w:rPr>
      </w:pPr>
      <w:r w:rsidRPr="000C6A69">
        <w:rPr>
          <w:sz w:val="16"/>
          <w:szCs w:val="16"/>
        </w:rPr>
        <w:t xml:space="preserve">1.  </w:t>
      </w:r>
      <w:r w:rsidRPr="000C6A69">
        <w:rPr>
          <w:sz w:val="16"/>
          <w:szCs w:val="16"/>
          <w:u w:val="single"/>
        </w:rPr>
        <w:t>Геометрические и механические приложения дво</w:t>
      </w:r>
      <w:r w:rsidRPr="000C6A69">
        <w:rPr>
          <w:sz w:val="16"/>
          <w:szCs w:val="16"/>
          <w:u w:val="single"/>
        </w:rPr>
        <w:t>й</w:t>
      </w:r>
      <w:r w:rsidRPr="000C6A69">
        <w:rPr>
          <w:sz w:val="16"/>
          <w:szCs w:val="16"/>
          <w:u w:val="single"/>
        </w:rPr>
        <w:t>ного интеграла.</w:t>
      </w:r>
    </w:p>
    <w:p w:rsidR="00947C76" w:rsidRPr="000C6A69" w:rsidRDefault="000C6A69">
      <w:pPr>
        <w:rPr>
          <w:sz w:val="16"/>
          <w:szCs w:val="16"/>
        </w:rPr>
      </w:pPr>
      <w:r w:rsidRPr="000C6A69">
        <w:rPr>
          <w:b/>
          <w:sz w:val="16"/>
          <w:szCs w:val="16"/>
        </w:rPr>
        <w:t>Геоме</w:t>
      </w:r>
      <w:r w:rsidRPr="000C6A69">
        <w:rPr>
          <w:b/>
          <w:sz w:val="16"/>
          <w:szCs w:val="16"/>
        </w:rPr>
        <w:t>т</w:t>
      </w:r>
      <w:r w:rsidRPr="000C6A69">
        <w:rPr>
          <w:b/>
          <w:sz w:val="16"/>
          <w:szCs w:val="16"/>
        </w:rPr>
        <w:t xml:space="preserve">рический смысл каждого слагаемого интегральной суммы: </w:t>
      </w:r>
      <w:r w:rsidRPr="000C6A69">
        <w:rPr>
          <w:sz w:val="16"/>
          <w:szCs w:val="16"/>
        </w:rPr>
        <w:t xml:space="preserve">если </w:t>
      </w:r>
      <w:r w:rsidRPr="000C6A69">
        <w:rPr>
          <w:position w:val="-10"/>
          <w:sz w:val="16"/>
          <w:szCs w:val="16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5pt;height:10.8pt" o:ole="" fillcolor="window">
            <v:imagedata r:id="rId4" o:title=""/>
          </v:shape>
          <o:OLEObject Type="Embed" ProgID="Equation.3" ShapeID="_x0000_i1025" DrawAspect="Content" ObjectID="_1324670294" r:id="rId5"/>
        </w:object>
      </w:r>
      <w:r w:rsidRPr="000C6A69">
        <w:rPr>
          <w:sz w:val="16"/>
          <w:szCs w:val="16"/>
        </w:rPr>
        <w:t xml:space="preserve">, то  </w:t>
      </w:r>
      <w:r w:rsidRPr="000C6A69">
        <w:rPr>
          <w:position w:val="-12"/>
          <w:sz w:val="16"/>
          <w:szCs w:val="16"/>
        </w:rPr>
        <w:object w:dxaOrig="1359" w:dyaOrig="360">
          <v:shape id="_x0000_i1026" type="#_x0000_t75" style="width:42.5pt;height:11.1pt" o:ole="" fillcolor="window">
            <v:imagedata r:id="rId6" o:title=""/>
          </v:shape>
          <o:OLEObject Type="Embed" ProgID="Equation.3" ShapeID="_x0000_i1026" DrawAspect="Content" ObjectID="_1324670295" r:id="rId7"/>
        </w:object>
      </w:r>
      <w:r w:rsidRPr="000C6A69">
        <w:rPr>
          <w:sz w:val="16"/>
          <w:szCs w:val="16"/>
        </w:rPr>
        <w:t xml:space="preserve"> - объём прямого цилиндра с основанием </w:t>
      </w:r>
      <w:r w:rsidRPr="000C6A69">
        <w:rPr>
          <w:position w:val="-12"/>
          <w:sz w:val="16"/>
          <w:szCs w:val="16"/>
        </w:rPr>
        <w:object w:dxaOrig="320" w:dyaOrig="360">
          <v:shape id="_x0000_i1027" type="#_x0000_t75" style="width:7.95pt;height:8.9pt" o:ole="" fillcolor="window">
            <v:imagedata r:id="rId8" o:title=""/>
          </v:shape>
          <o:OLEObject Type="Embed" ProgID="Equation.3" ShapeID="_x0000_i1027" DrawAspect="Content" ObjectID="_1324670296" r:id="rId9"/>
        </w:object>
      </w:r>
      <w:r w:rsidRPr="000C6A69">
        <w:rPr>
          <w:sz w:val="16"/>
          <w:szCs w:val="16"/>
        </w:rPr>
        <w:t xml:space="preserve"> высоты </w:t>
      </w:r>
      <w:r w:rsidRPr="000C6A69">
        <w:rPr>
          <w:position w:val="-12"/>
          <w:sz w:val="16"/>
          <w:szCs w:val="16"/>
        </w:rPr>
        <w:object w:dxaOrig="660" w:dyaOrig="360">
          <v:shape id="_x0000_i1028" type="#_x0000_t75" style="width:19.35pt;height:10.8pt" o:ole="" fillcolor="window">
            <v:imagedata r:id="rId10" o:title=""/>
          </v:shape>
          <o:OLEObject Type="Embed" ProgID="Equation.3" ShapeID="_x0000_i1028" DrawAspect="Content" ObjectID="_1324670297" r:id="rId11"/>
        </w:object>
      </w:r>
      <w:r w:rsidRPr="000C6A69">
        <w:rPr>
          <w:sz w:val="16"/>
          <w:szCs w:val="16"/>
        </w:rPr>
        <w:t xml:space="preserve">; вся интегральная сумма </w:t>
      </w:r>
      <w:r w:rsidRPr="000C6A69">
        <w:rPr>
          <w:position w:val="-32"/>
          <w:sz w:val="16"/>
          <w:szCs w:val="16"/>
        </w:rPr>
        <w:object w:dxaOrig="1640" w:dyaOrig="760">
          <v:shape id="_x0000_i1029" type="#_x0000_t75" style="width:43.15pt;height:20pt" o:ole="" fillcolor="window">
            <v:imagedata r:id="rId12" o:title=""/>
          </v:shape>
          <o:OLEObject Type="Embed" ProgID="Equation.3" ShapeID="_x0000_i1029" DrawAspect="Content" ObjectID="_1324670298" r:id="rId13"/>
        </w:object>
      </w:r>
      <w:r w:rsidRPr="000C6A69">
        <w:rPr>
          <w:sz w:val="16"/>
          <w:szCs w:val="16"/>
        </w:rPr>
        <w:t xml:space="preserve"> - сумма объёмов таких цилиндров, т.е. объём некоторого ступенчатого тела (высота ступеньки, расположенной над подобластью </w:t>
      </w:r>
      <w:r w:rsidRPr="000C6A69">
        <w:rPr>
          <w:position w:val="-12"/>
          <w:sz w:val="16"/>
          <w:szCs w:val="16"/>
        </w:rPr>
        <w:object w:dxaOrig="320" w:dyaOrig="360">
          <v:shape id="_x0000_i1030" type="#_x0000_t75" style="width:9.5pt;height:10.8pt" o:ole="" fillcolor="window">
            <v:imagedata r:id="rId14" o:title=""/>
          </v:shape>
          <o:OLEObject Type="Embed" ProgID="Equation.3" ShapeID="_x0000_i1030" DrawAspect="Content" ObjectID="_1324670299" r:id="rId15"/>
        </w:object>
      </w:r>
      <w:r w:rsidRPr="000C6A69">
        <w:rPr>
          <w:sz w:val="16"/>
          <w:szCs w:val="16"/>
        </w:rPr>
        <w:t xml:space="preserve">, равна </w:t>
      </w:r>
      <w:r w:rsidRPr="000C6A69">
        <w:rPr>
          <w:position w:val="-12"/>
          <w:sz w:val="16"/>
          <w:szCs w:val="16"/>
        </w:rPr>
        <w:object w:dxaOrig="660" w:dyaOrig="360">
          <v:shape id="_x0000_i1031" type="#_x0000_t75" style="width:16.8pt;height:9.2pt" o:ole="" fillcolor="window">
            <v:imagedata r:id="rId16" o:title=""/>
          </v:shape>
          <o:OLEObject Type="Embed" ProgID="Equation.3" ShapeID="_x0000_i1031" DrawAspect="Content" ObjectID="_1324670300" r:id="rId17"/>
        </w:object>
      </w:r>
      <w:r w:rsidRPr="000C6A69">
        <w:rPr>
          <w:sz w:val="16"/>
          <w:szCs w:val="16"/>
        </w:rPr>
        <w:t xml:space="preserve">). Когда </w:t>
      </w:r>
      <w:r w:rsidRPr="000C6A69">
        <w:rPr>
          <w:position w:val="-26"/>
          <w:sz w:val="16"/>
          <w:szCs w:val="16"/>
        </w:rPr>
        <w:object w:dxaOrig="2560" w:dyaOrig="499">
          <v:shape id="_x0000_i1032" type="#_x0000_t75" style="width:64.7pt;height:12.35pt" o:ole="" fillcolor="window">
            <v:imagedata r:id="rId18" o:title=""/>
          </v:shape>
          <o:OLEObject Type="Embed" ProgID="Equation.3" ShapeID="_x0000_i1032" DrawAspect="Content" ObjectID="_1324670301" r:id="rId19"/>
        </w:object>
      </w:r>
      <w:r w:rsidRPr="000C6A69">
        <w:rPr>
          <w:sz w:val="16"/>
          <w:szCs w:val="16"/>
        </w:rPr>
        <w:t>, это ступенчатое тело стан</w:t>
      </w:r>
      <w:r w:rsidRPr="000C6A69">
        <w:rPr>
          <w:sz w:val="16"/>
          <w:szCs w:val="16"/>
        </w:rPr>
        <w:t>о</w:t>
      </w:r>
      <w:r w:rsidRPr="000C6A69">
        <w:rPr>
          <w:sz w:val="16"/>
          <w:szCs w:val="16"/>
        </w:rPr>
        <w:t xml:space="preserve">вится всё ближе к изображенному на рисунке телу, ограниченному снизу областью </w:t>
      </w:r>
      <w:r w:rsidRPr="000C6A69">
        <w:rPr>
          <w:position w:val="-4"/>
          <w:sz w:val="16"/>
          <w:szCs w:val="16"/>
        </w:rPr>
        <w:object w:dxaOrig="260" w:dyaOrig="260">
          <v:shape id="_x0000_i1033" type="#_x0000_t75" style="width:6.35pt;height:6.35pt" o:ole="" fillcolor="window">
            <v:imagedata r:id="rId20" o:title=""/>
          </v:shape>
          <o:OLEObject Type="Embed" ProgID="Equation.3" ShapeID="_x0000_i1033" DrawAspect="Content" ObjectID="_1324670302" r:id="rId21"/>
        </w:object>
      </w:r>
      <w:r w:rsidRPr="000C6A69">
        <w:rPr>
          <w:sz w:val="16"/>
          <w:szCs w:val="16"/>
        </w:rPr>
        <w:t xml:space="preserve">, сверху - поверхностью </w:t>
      </w:r>
      <w:r w:rsidRPr="000C6A69">
        <w:rPr>
          <w:position w:val="-10"/>
          <w:sz w:val="16"/>
          <w:szCs w:val="16"/>
        </w:rPr>
        <w:object w:dxaOrig="1180" w:dyaOrig="320">
          <v:shape id="_x0000_i1034" type="#_x0000_t75" style="width:28.85pt;height:7.95pt" o:ole="" fillcolor="window">
            <v:imagedata r:id="rId22" o:title=""/>
          </v:shape>
          <o:OLEObject Type="Embed" ProgID="Equation.3" ShapeID="_x0000_i1034" DrawAspect="Content" ObjectID="_1324670303" r:id="rId23"/>
        </w:object>
      </w:r>
      <w:r w:rsidRPr="000C6A69">
        <w:rPr>
          <w:sz w:val="16"/>
          <w:szCs w:val="16"/>
        </w:rPr>
        <w:t xml:space="preserve">, с цилиндрической боковой поверхностью, направляющей которой является граница области </w:t>
      </w:r>
      <w:r w:rsidRPr="000C6A69">
        <w:rPr>
          <w:position w:val="-4"/>
          <w:sz w:val="16"/>
          <w:szCs w:val="16"/>
        </w:rPr>
        <w:object w:dxaOrig="260" w:dyaOrig="260">
          <v:shape id="_x0000_i1035" type="#_x0000_t75" style="width:6.35pt;height:6.35pt" o:ole="" fillcolor="window">
            <v:imagedata r:id="rId20" o:title=""/>
          </v:shape>
          <o:OLEObject Type="Embed" ProgID="Equation.3" ShapeID="_x0000_i1035" DrawAspect="Content" ObjectID="_1324670304" r:id="rId24"/>
        </w:object>
      </w:r>
      <w:r w:rsidRPr="000C6A69">
        <w:rPr>
          <w:sz w:val="16"/>
          <w:szCs w:val="16"/>
        </w:rPr>
        <w:t xml:space="preserve">, а образующие параллельны оси </w:t>
      </w:r>
      <w:r w:rsidRPr="000C6A69">
        <w:rPr>
          <w:position w:val="-6"/>
          <w:sz w:val="16"/>
          <w:szCs w:val="16"/>
        </w:rPr>
        <w:object w:dxaOrig="340" w:dyaOrig="279">
          <v:shape id="_x0000_i1036" type="#_x0000_t75" style="width:8.55pt;height:7pt" o:ole="" fillcolor="window">
            <v:imagedata r:id="rId25" o:title=""/>
          </v:shape>
          <o:OLEObject Type="Embed" ProgID="Equation.3" ShapeID="_x0000_i1036" DrawAspect="Content" ObjectID="_1324670305" r:id="rId26"/>
        </w:object>
      </w:r>
      <w:r w:rsidRPr="000C6A69">
        <w:rPr>
          <w:sz w:val="16"/>
          <w:szCs w:val="16"/>
        </w:rPr>
        <w:t>. Двойной инт</w:t>
      </w:r>
      <w:r w:rsidRPr="000C6A69">
        <w:rPr>
          <w:sz w:val="16"/>
          <w:szCs w:val="16"/>
        </w:rPr>
        <w:t>е</w:t>
      </w:r>
      <w:r w:rsidRPr="000C6A69">
        <w:rPr>
          <w:sz w:val="16"/>
          <w:szCs w:val="16"/>
        </w:rPr>
        <w:t xml:space="preserve">грал </w:t>
      </w:r>
      <w:r w:rsidRPr="000C6A69">
        <w:rPr>
          <w:position w:val="-34"/>
          <w:sz w:val="16"/>
          <w:szCs w:val="16"/>
          <w:lang w:val="en-US"/>
        </w:rPr>
        <w:object w:dxaOrig="1060" w:dyaOrig="620">
          <v:shape id="_x0000_i1037" type="#_x0000_t75" style="width:29.5pt;height:17.45pt" o:ole="" fillcolor="window">
            <v:imagedata r:id="rId27" o:title=""/>
          </v:shape>
          <o:OLEObject Type="Embed" ProgID="Equation.3" ShapeID="_x0000_i1037" DrawAspect="Content" ObjectID="_1324670306" r:id="rId28"/>
        </w:object>
      </w:r>
      <w:r w:rsidRPr="000C6A69">
        <w:rPr>
          <w:sz w:val="16"/>
          <w:szCs w:val="16"/>
        </w:rPr>
        <w:t xml:space="preserve"> равен объёму этого тела.</w:t>
      </w:r>
    </w:p>
    <w:p w:rsidR="000C6A69" w:rsidRPr="000C6A69" w:rsidRDefault="000C6A69" w:rsidP="000C6A69">
      <w:pPr>
        <w:pStyle w:val="a3"/>
        <w:rPr>
          <w:sz w:val="16"/>
          <w:szCs w:val="16"/>
        </w:rPr>
      </w:pPr>
      <w:r w:rsidRPr="000C6A69">
        <w:rPr>
          <w:sz w:val="16"/>
          <w:szCs w:val="16"/>
        </w:rPr>
        <w:t xml:space="preserve">Пусть задана плотность вещества плоской материальной области </w:t>
      </w:r>
      <w:r w:rsidRPr="000C6A69">
        <w:rPr>
          <w:sz w:val="16"/>
          <w:szCs w:val="16"/>
          <w:lang w:val="en-US"/>
        </w:rPr>
        <w:t>D</w:t>
      </w:r>
      <w:r w:rsidRPr="000C6A69">
        <w:rPr>
          <w:sz w:val="16"/>
          <w:szCs w:val="16"/>
        </w:rPr>
        <w:t xml:space="preserve"> </w:t>
      </w:r>
      <w:r w:rsidRPr="000C6A69">
        <w:rPr>
          <w:sz w:val="16"/>
          <w:szCs w:val="16"/>
          <w:lang w:val="en-US"/>
        </w:rPr>
        <w:sym w:font="Symbol" w:char="F072"/>
      </w:r>
      <w:r w:rsidRPr="000C6A69">
        <w:rPr>
          <w:sz w:val="16"/>
          <w:szCs w:val="16"/>
        </w:rPr>
        <w:t>(</w:t>
      </w:r>
      <w:r w:rsidRPr="000C6A69">
        <w:rPr>
          <w:sz w:val="16"/>
          <w:szCs w:val="16"/>
          <w:lang w:val="en-US"/>
        </w:rPr>
        <w:t>x</w:t>
      </w:r>
      <w:r w:rsidRPr="000C6A69">
        <w:rPr>
          <w:sz w:val="16"/>
          <w:szCs w:val="16"/>
        </w:rPr>
        <w:t xml:space="preserve">, </w:t>
      </w:r>
      <w:r w:rsidRPr="000C6A69">
        <w:rPr>
          <w:sz w:val="16"/>
          <w:szCs w:val="16"/>
          <w:lang w:val="en-US"/>
        </w:rPr>
        <w:t>y</w:t>
      </w:r>
      <w:r w:rsidRPr="000C6A69">
        <w:rPr>
          <w:sz w:val="16"/>
          <w:szCs w:val="16"/>
        </w:rPr>
        <w:t xml:space="preserve">). Выделим элементарную ячейку с массой </w:t>
      </w:r>
      <w:r w:rsidRPr="000C6A69">
        <w:rPr>
          <w:sz w:val="16"/>
          <w:szCs w:val="16"/>
          <w:lang w:val="en-US"/>
        </w:rPr>
        <w:t>dm</w:t>
      </w:r>
      <w:r w:rsidRPr="000C6A69">
        <w:rPr>
          <w:sz w:val="16"/>
          <w:szCs w:val="16"/>
        </w:rPr>
        <w:t xml:space="preserve"> и применим к ней известные формулы для материальной точки:</w:t>
      </w:r>
    </w:p>
    <w:p w:rsidR="000C6A69" w:rsidRPr="000C6A69" w:rsidRDefault="000C6A69" w:rsidP="000C6A69">
      <w:pPr>
        <w:pStyle w:val="a3"/>
        <w:rPr>
          <w:sz w:val="16"/>
          <w:szCs w:val="16"/>
        </w:rPr>
      </w:pPr>
      <w:r w:rsidRPr="000C6A69">
        <w:rPr>
          <w:sz w:val="16"/>
          <w:szCs w:val="16"/>
        </w:rPr>
        <w:t xml:space="preserve">Статические моменты относительно осей </w:t>
      </w:r>
      <w:r w:rsidRPr="000C6A69">
        <w:rPr>
          <w:sz w:val="16"/>
          <w:szCs w:val="16"/>
          <w:lang w:val="en-US"/>
        </w:rPr>
        <w:t>OX</w:t>
      </w:r>
      <w:r w:rsidRPr="000C6A69">
        <w:rPr>
          <w:sz w:val="16"/>
          <w:szCs w:val="16"/>
        </w:rPr>
        <w:t xml:space="preserve">, </w:t>
      </w:r>
      <w:r w:rsidRPr="000C6A69">
        <w:rPr>
          <w:sz w:val="16"/>
          <w:szCs w:val="16"/>
          <w:lang w:val="en-US"/>
        </w:rPr>
        <w:t>OY</w:t>
      </w:r>
      <w:r w:rsidRPr="000C6A69">
        <w:rPr>
          <w:sz w:val="16"/>
          <w:szCs w:val="16"/>
        </w:rPr>
        <w:t xml:space="preserve">   </w:t>
      </w:r>
      <w:proofErr w:type="spellStart"/>
      <w:r w:rsidRPr="000C6A69">
        <w:rPr>
          <w:sz w:val="16"/>
          <w:szCs w:val="16"/>
          <w:lang w:val="en-US"/>
        </w:rPr>
        <w:t>dm</w:t>
      </w:r>
      <w:r w:rsidRPr="000C6A69">
        <w:rPr>
          <w:sz w:val="16"/>
          <w:szCs w:val="16"/>
          <w:vertAlign w:val="subscript"/>
          <w:lang w:val="en-US"/>
        </w:rPr>
        <w:t>x</w:t>
      </w:r>
      <w:proofErr w:type="spellEnd"/>
      <w:r w:rsidRPr="000C6A69">
        <w:rPr>
          <w:sz w:val="16"/>
          <w:szCs w:val="16"/>
          <w:vertAlign w:val="subscript"/>
        </w:rPr>
        <w:t xml:space="preserve"> </w:t>
      </w:r>
      <w:r w:rsidRPr="000C6A69">
        <w:rPr>
          <w:sz w:val="16"/>
          <w:szCs w:val="16"/>
        </w:rPr>
        <w:t xml:space="preserve">= </w:t>
      </w:r>
      <w:r w:rsidRPr="000C6A69">
        <w:rPr>
          <w:sz w:val="16"/>
          <w:szCs w:val="16"/>
          <w:lang w:val="en-US"/>
        </w:rPr>
        <w:t>y</w:t>
      </w:r>
      <w:r w:rsidRPr="000C6A69">
        <w:rPr>
          <w:sz w:val="16"/>
          <w:szCs w:val="16"/>
        </w:rPr>
        <w:t xml:space="preserve"> </w:t>
      </w:r>
      <w:r w:rsidRPr="000C6A69">
        <w:rPr>
          <w:sz w:val="16"/>
          <w:szCs w:val="16"/>
          <w:lang w:val="en-US"/>
        </w:rPr>
        <w:t>dm</w:t>
      </w:r>
      <w:r w:rsidRPr="000C6A69">
        <w:rPr>
          <w:sz w:val="16"/>
          <w:szCs w:val="16"/>
        </w:rPr>
        <w:t xml:space="preserve"> = </w:t>
      </w:r>
      <w:r w:rsidRPr="000C6A69">
        <w:rPr>
          <w:sz w:val="16"/>
          <w:szCs w:val="16"/>
          <w:lang w:val="en-US"/>
        </w:rPr>
        <w:t>y</w:t>
      </w:r>
      <w:r w:rsidRPr="000C6A69">
        <w:rPr>
          <w:sz w:val="16"/>
          <w:szCs w:val="16"/>
        </w:rPr>
        <w:t xml:space="preserve"> </w:t>
      </w:r>
      <w:r w:rsidRPr="000C6A69">
        <w:rPr>
          <w:sz w:val="16"/>
          <w:szCs w:val="16"/>
          <w:lang w:val="en-US"/>
        </w:rPr>
        <w:sym w:font="Symbol" w:char="F072"/>
      </w:r>
      <w:r w:rsidRPr="000C6A69">
        <w:rPr>
          <w:sz w:val="16"/>
          <w:szCs w:val="16"/>
        </w:rPr>
        <w:t>(</w:t>
      </w:r>
      <w:r w:rsidRPr="000C6A69">
        <w:rPr>
          <w:sz w:val="16"/>
          <w:szCs w:val="16"/>
          <w:lang w:val="en-US"/>
        </w:rPr>
        <w:t>x</w:t>
      </w:r>
      <w:r w:rsidRPr="000C6A69">
        <w:rPr>
          <w:sz w:val="16"/>
          <w:szCs w:val="16"/>
        </w:rPr>
        <w:t xml:space="preserve">, </w:t>
      </w:r>
      <w:r w:rsidRPr="000C6A69">
        <w:rPr>
          <w:sz w:val="16"/>
          <w:szCs w:val="16"/>
          <w:lang w:val="en-US"/>
        </w:rPr>
        <w:t>y</w:t>
      </w:r>
      <w:r w:rsidRPr="000C6A69">
        <w:rPr>
          <w:sz w:val="16"/>
          <w:szCs w:val="16"/>
        </w:rPr>
        <w:t xml:space="preserve">) </w:t>
      </w:r>
      <w:proofErr w:type="spellStart"/>
      <w:r w:rsidRPr="000C6A69">
        <w:rPr>
          <w:sz w:val="16"/>
          <w:szCs w:val="16"/>
        </w:rPr>
        <w:t>d</w:t>
      </w:r>
      <w:proofErr w:type="spellEnd"/>
      <w:r w:rsidRPr="000C6A69">
        <w:rPr>
          <w:sz w:val="16"/>
          <w:szCs w:val="16"/>
          <w:lang w:val="en-US"/>
        </w:rPr>
        <w:t>s</w:t>
      </w:r>
      <w:r w:rsidRPr="000C6A69">
        <w:rPr>
          <w:sz w:val="16"/>
          <w:szCs w:val="16"/>
        </w:rPr>
        <w:t>,</w:t>
      </w:r>
    </w:p>
    <w:p w:rsidR="000C6A69" w:rsidRPr="000C6A69" w:rsidRDefault="000C6A69" w:rsidP="000C6A69">
      <w:pPr>
        <w:pStyle w:val="a3"/>
        <w:rPr>
          <w:sz w:val="16"/>
          <w:szCs w:val="16"/>
          <w:lang w:val="en-US"/>
        </w:rPr>
      </w:pP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  <w:t xml:space="preserve">  </w:t>
      </w:r>
      <w:proofErr w:type="spellStart"/>
      <w:proofErr w:type="gramStart"/>
      <w:r w:rsidRPr="000C6A69">
        <w:rPr>
          <w:sz w:val="16"/>
          <w:szCs w:val="16"/>
          <w:lang w:val="en-US"/>
        </w:rPr>
        <w:t>dm</w:t>
      </w:r>
      <w:r w:rsidRPr="000C6A69">
        <w:rPr>
          <w:sz w:val="16"/>
          <w:szCs w:val="16"/>
          <w:vertAlign w:val="subscript"/>
          <w:lang w:val="en-US"/>
        </w:rPr>
        <w:t>y</w:t>
      </w:r>
      <w:proofErr w:type="spellEnd"/>
      <w:proofErr w:type="gramEnd"/>
      <w:r w:rsidRPr="000C6A69">
        <w:rPr>
          <w:sz w:val="16"/>
          <w:szCs w:val="16"/>
          <w:lang w:val="en-US"/>
        </w:rPr>
        <w:t xml:space="preserve"> = x dm = x </w:t>
      </w:r>
      <w:r w:rsidRPr="000C6A69">
        <w:rPr>
          <w:sz w:val="16"/>
          <w:szCs w:val="16"/>
          <w:lang w:val="en-US"/>
        </w:rPr>
        <w:sym w:font="Symbol" w:char="F072"/>
      </w:r>
      <w:r w:rsidRPr="000C6A69">
        <w:rPr>
          <w:sz w:val="16"/>
          <w:szCs w:val="16"/>
          <w:lang w:val="en-US"/>
        </w:rPr>
        <w:t xml:space="preserve">(x, y) </w:t>
      </w:r>
      <w:proofErr w:type="spellStart"/>
      <w:r w:rsidRPr="000C6A69">
        <w:rPr>
          <w:sz w:val="16"/>
          <w:szCs w:val="16"/>
          <w:lang w:val="en-US"/>
        </w:rPr>
        <w:t>ds</w:t>
      </w:r>
      <w:proofErr w:type="spellEnd"/>
      <w:r w:rsidRPr="000C6A69">
        <w:rPr>
          <w:sz w:val="16"/>
          <w:szCs w:val="16"/>
          <w:lang w:val="en-US"/>
        </w:rPr>
        <w:t>.</w:t>
      </w:r>
    </w:p>
    <w:p w:rsidR="000C6A69" w:rsidRPr="000C6A69" w:rsidRDefault="000C6A69" w:rsidP="000C6A69">
      <w:pPr>
        <w:pStyle w:val="a3"/>
        <w:rPr>
          <w:sz w:val="16"/>
          <w:szCs w:val="16"/>
        </w:rPr>
      </w:pPr>
      <w:r w:rsidRPr="000C6A69">
        <w:rPr>
          <w:sz w:val="16"/>
          <w:szCs w:val="16"/>
        </w:rPr>
        <w:t xml:space="preserve">Моменты инерции относительно осей </w:t>
      </w:r>
      <w:r w:rsidRPr="000C6A69">
        <w:rPr>
          <w:sz w:val="16"/>
          <w:szCs w:val="16"/>
          <w:lang w:val="en-US"/>
        </w:rPr>
        <w:t>OX</w:t>
      </w:r>
      <w:r w:rsidRPr="000C6A69">
        <w:rPr>
          <w:sz w:val="16"/>
          <w:szCs w:val="16"/>
        </w:rPr>
        <w:t xml:space="preserve">, </w:t>
      </w:r>
      <w:r w:rsidRPr="000C6A69">
        <w:rPr>
          <w:sz w:val="16"/>
          <w:szCs w:val="16"/>
          <w:lang w:val="en-US"/>
        </w:rPr>
        <w:t>OY</w:t>
      </w:r>
      <w:r w:rsidRPr="000C6A69">
        <w:rPr>
          <w:sz w:val="16"/>
          <w:szCs w:val="16"/>
        </w:rPr>
        <w:t xml:space="preserve">        </w:t>
      </w:r>
      <w:proofErr w:type="spellStart"/>
      <w:r w:rsidRPr="000C6A69">
        <w:rPr>
          <w:sz w:val="16"/>
          <w:szCs w:val="16"/>
          <w:lang w:val="en-US"/>
        </w:rPr>
        <w:t>dJ</w:t>
      </w:r>
      <w:r w:rsidRPr="000C6A69">
        <w:rPr>
          <w:sz w:val="16"/>
          <w:szCs w:val="16"/>
          <w:vertAlign w:val="subscript"/>
          <w:lang w:val="en-US"/>
        </w:rPr>
        <w:t>x</w:t>
      </w:r>
      <w:proofErr w:type="spellEnd"/>
      <w:r w:rsidRPr="000C6A69">
        <w:rPr>
          <w:sz w:val="16"/>
          <w:szCs w:val="16"/>
        </w:rPr>
        <w:t xml:space="preserve"> = </w:t>
      </w:r>
      <w:r w:rsidRPr="000C6A69">
        <w:rPr>
          <w:sz w:val="16"/>
          <w:szCs w:val="16"/>
          <w:lang w:val="en-US"/>
        </w:rPr>
        <w:t>y</w:t>
      </w:r>
      <w:r w:rsidRPr="000C6A69">
        <w:rPr>
          <w:sz w:val="16"/>
          <w:szCs w:val="16"/>
          <w:vertAlign w:val="superscript"/>
        </w:rPr>
        <w:t>2</w:t>
      </w:r>
      <w:r w:rsidRPr="000C6A69">
        <w:rPr>
          <w:sz w:val="16"/>
          <w:szCs w:val="16"/>
        </w:rPr>
        <w:t xml:space="preserve"> </w:t>
      </w:r>
      <w:r w:rsidRPr="000C6A69">
        <w:rPr>
          <w:sz w:val="16"/>
          <w:szCs w:val="16"/>
          <w:lang w:val="en-US"/>
        </w:rPr>
        <w:t>dm</w:t>
      </w:r>
      <w:r w:rsidRPr="000C6A69">
        <w:rPr>
          <w:sz w:val="16"/>
          <w:szCs w:val="16"/>
        </w:rPr>
        <w:t xml:space="preserve"> = </w:t>
      </w:r>
      <w:r w:rsidRPr="000C6A69">
        <w:rPr>
          <w:sz w:val="16"/>
          <w:szCs w:val="16"/>
          <w:lang w:val="en-US"/>
        </w:rPr>
        <w:t>y</w:t>
      </w:r>
      <w:r w:rsidRPr="000C6A69">
        <w:rPr>
          <w:sz w:val="16"/>
          <w:szCs w:val="16"/>
          <w:vertAlign w:val="superscript"/>
        </w:rPr>
        <w:t>2</w:t>
      </w:r>
      <w:r w:rsidRPr="000C6A69">
        <w:rPr>
          <w:sz w:val="16"/>
          <w:szCs w:val="16"/>
        </w:rPr>
        <w:t xml:space="preserve"> </w:t>
      </w:r>
      <w:r w:rsidRPr="000C6A69">
        <w:rPr>
          <w:sz w:val="16"/>
          <w:szCs w:val="16"/>
          <w:lang w:val="en-US"/>
        </w:rPr>
        <w:sym w:font="Symbol" w:char="F072"/>
      </w:r>
      <w:r w:rsidRPr="000C6A69">
        <w:rPr>
          <w:sz w:val="16"/>
          <w:szCs w:val="16"/>
        </w:rPr>
        <w:t>(</w:t>
      </w:r>
      <w:r w:rsidRPr="000C6A69">
        <w:rPr>
          <w:sz w:val="16"/>
          <w:szCs w:val="16"/>
          <w:lang w:val="en-US"/>
        </w:rPr>
        <w:t>x</w:t>
      </w:r>
      <w:r w:rsidRPr="000C6A69">
        <w:rPr>
          <w:sz w:val="16"/>
          <w:szCs w:val="16"/>
        </w:rPr>
        <w:t xml:space="preserve">, </w:t>
      </w:r>
      <w:r w:rsidRPr="000C6A69">
        <w:rPr>
          <w:sz w:val="16"/>
          <w:szCs w:val="16"/>
          <w:lang w:val="en-US"/>
        </w:rPr>
        <w:t>y</w:t>
      </w:r>
      <w:r w:rsidRPr="000C6A69">
        <w:rPr>
          <w:sz w:val="16"/>
          <w:szCs w:val="16"/>
        </w:rPr>
        <w:t xml:space="preserve">) </w:t>
      </w:r>
      <w:proofErr w:type="spellStart"/>
      <w:r w:rsidRPr="000C6A69">
        <w:rPr>
          <w:sz w:val="16"/>
          <w:szCs w:val="16"/>
        </w:rPr>
        <w:t>ds</w:t>
      </w:r>
      <w:proofErr w:type="spellEnd"/>
      <w:r w:rsidRPr="000C6A69">
        <w:rPr>
          <w:sz w:val="16"/>
          <w:szCs w:val="16"/>
        </w:rPr>
        <w:t>,</w:t>
      </w:r>
    </w:p>
    <w:p w:rsidR="000C6A69" w:rsidRPr="000C6A69" w:rsidRDefault="000C6A69" w:rsidP="000C6A69">
      <w:pPr>
        <w:pStyle w:val="a3"/>
        <w:rPr>
          <w:sz w:val="16"/>
          <w:szCs w:val="16"/>
          <w:lang w:val="en-US"/>
        </w:rPr>
      </w:pP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r w:rsidRPr="000C6A69">
        <w:rPr>
          <w:sz w:val="16"/>
          <w:szCs w:val="16"/>
        </w:rPr>
        <w:tab/>
      </w:r>
      <w:proofErr w:type="spellStart"/>
      <w:proofErr w:type="gramStart"/>
      <w:r w:rsidRPr="000C6A69">
        <w:rPr>
          <w:sz w:val="16"/>
          <w:szCs w:val="16"/>
          <w:lang w:val="en-US"/>
        </w:rPr>
        <w:t>dJ</w:t>
      </w:r>
      <w:r w:rsidRPr="000C6A69">
        <w:rPr>
          <w:sz w:val="16"/>
          <w:szCs w:val="16"/>
          <w:vertAlign w:val="subscript"/>
          <w:lang w:val="en-US"/>
        </w:rPr>
        <w:t>y</w:t>
      </w:r>
      <w:proofErr w:type="spellEnd"/>
      <w:proofErr w:type="gramEnd"/>
      <w:r w:rsidRPr="000C6A69">
        <w:rPr>
          <w:sz w:val="16"/>
          <w:szCs w:val="16"/>
          <w:lang w:val="en-US"/>
        </w:rPr>
        <w:t xml:space="preserve"> = x</w:t>
      </w:r>
      <w:r w:rsidRPr="000C6A69">
        <w:rPr>
          <w:sz w:val="16"/>
          <w:szCs w:val="16"/>
          <w:vertAlign w:val="superscript"/>
          <w:lang w:val="en-US"/>
        </w:rPr>
        <w:t>2</w:t>
      </w:r>
      <w:r w:rsidRPr="000C6A69">
        <w:rPr>
          <w:sz w:val="16"/>
          <w:szCs w:val="16"/>
          <w:lang w:val="en-US"/>
        </w:rPr>
        <w:t xml:space="preserve"> dm = x</w:t>
      </w:r>
      <w:r w:rsidRPr="000C6A69">
        <w:rPr>
          <w:sz w:val="16"/>
          <w:szCs w:val="16"/>
          <w:vertAlign w:val="superscript"/>
          <w:lang w:val="en-US"/>
        </w:rPr>
        <w:t>2</w:t>
      </w:r>
      <w:r w:rsidRPr="000C6A69">
        <w:rPr>
          <w:sz w:val="16"/>
          <w:szCs w:val="16"/>
          <w:lang w:val="en-US"/>
        </w:rPr>
        <w:t xml:space="preserve"> </w:t>
      </w:r>
      <w:r w:rsidRPr="000C6A69">
        <w:rPr>
          <w:sz w:val="16"/>
          <w:szCs w:val="16"/>
          <w:lang w:val="en-US"/>
        </w:rPr>
        <w:sym w:font="Symbol" w:char="F072"/>
      </w:r>
      <w:r w:rsidRPr="000C6A69">
        <w:rPr>
          <w:sz w:val="16"/>
          <w:szCs w:val="16"/>
          <w:lang w:val="en-US"/>
        </w:rPr>
        <w:t xml:space="preserve">(x, y) </w:t>
      </w:r>
      <w:proofErr w:type="spellStart"/>
      <w:r w:rsidRPr="000C6A69">
        <w:rPr>
          <w:sz w:val="16"/>
          <w:szCs w:val="16"/>
          <w:lang w:val="en-US"/>
        </w:rPr>
        <w:t>ds</w:t>
      </w:r>
      <w:proofErr w:type="spellEnd"/>
      <w:r w:rsidRPr="000C6A69">
        <w:rPr>
          <w:sz w:val="16"/>
          <w:szCs w:val="16"/>
          <w:lang w:val="en-US"/>
        </w:rPr>
        <w:t>.</w:t>
      </w:r>
    </w:p>
    <w:p w:rsidR="000C6A69" w:rsidRPr="000C6A69" w:rsidRDefault="000C6A69" w:rsidP="000C6A69">
      <w:pPr>
        <w:pStyle w:val="a3"/>
        <w:rPr>
          <w:sz w:val="16"/>
          <w:szCs w:val="16"/>
        </w:rPr>
      </w:pPr>
      <w:r w:rsidRPr="000C6A69">
        <w:rPr>
          <w:sz w:val="16"/>
          <w:szCs w:val="16"/>
        </w:rPr>
        <w:t xml:space="preserve">Момент инерции относительно начала координат </w:t>
      </w:r>
      <w:proofErr w:type="spellStart"/>
      <w:r w:rsidRPr="000C6A69">
        <w:rPr>
          <w:sz w:val="16"/>
          <w:szCs w:val="16"/>
          <w:lang w:val="en-US"/>
        </w:rPr>
        <w:t>dJ</w:t>
      </w:r>
      <w:proofErr w:type="spellEnd"/>
      <w:r w:rsidRPr="000C6A69">
        <w:rPr>
          <w:sz w:val="16"/>
          <w:szCs w:val="16"/>
          <w:vertAlign w:val="subscript"/>
        </w:rPr>
        <w:t>0</w:t>
      </w:r>
      <w:r w:rsidRPr="000C6A69">
        <w:rPr>
          <w:sz w:val="16"/>
          <w:szCs w:val="16"/>
        </w:rPr>
        <w:t xml:space="preserve"> = </w:t>
      </w:r>
      <w:proofErr w:type="spellStart"/>
      <w:r w:rsidRPr="000C6A69">
        <w:rPr>
          <w:sz w:val="16"/>
          <w:szCs w:val="16"/>
          <w:lang w:val="en-US"/>
        </w:rPr>
        <w:t>dJ</w:t>
      </w:r>
      <w:r w:rsidRPr="000C6A69">
        <w:rPr>
          <w:sz w:val="16"/>
          <w:szCs w:val="16"/>
          <w:vertAlign w:val="subscript"/>
          <w:lang w:val="en-US"/>
        </w:rPr>
        <w:t>x</w:t>
      </w:r>
      <w:proofErr w:type="spellEnd"/>
      <w:r w:rsidRPr="000C6A69">
        <w:rPr>
          <w:sz w:val="16"/>
          <w:szCs w:val="16"/>
        </w:rPr>
        <w:t xml:space="preserve"> + </w:t>
      </w:r>
      <w:proofErr w:type="spellStart"/>
      <w:r w:rsidRPr="000C6A69">
        <w:rPr>
          <w:sz w:val="16"/>
          <w:szCs w:val="16"/>
          <w:lang w:val="en-US"/>
        </w:rPr>
        <w:t>dJ</w:t>
      </w:r>
      <w:r w:rsidRPr="000C6A69">
        <w:rPr>
          <w:sz w:val="16"/>
          <w:szCs w:val="16"/>
          <w:vertAlign w:val="subscript"/>
          <w:lang w:val="en-US"/>
        </w:rPr>
        <w:t>y</w:t>
      </w:r>
      <w:proofErr w:type="spellEnd"/>
      <w:r w:rsidRPr="000C6A69">
        <w:rPr>
          <w:sz w:val="16"/>
          <w:szCs w:val="16"/>
        </w:rPr>
        <w:t>.</w:t>
      </w:r>
    </w:p>
    <w:p w:rsidR="000C6A69" w:rsidRPr="000C6A69" w:rsidRDefault="000C6A69" w:rsidP="000C6A69">
      <w:pPr>
        <w:pStyle w:val="a3"/>
        <w:rPr>
          <w:sz w:val="16"/>
          <w:szCs w:val="16"/>
        </w:rPr>
      </w:pPr>
    </w:p>
    <w:p w:rsidR="000C6A69" w:rsidRPr="000C6A69" w:rsidRDefault="000C6A69" w:rsidP="000C6A69">
      <w:pPr>
        <w:pStyle w:val="a3"/>
        <w:ind w:firstLine="0"/>
        <w:rPr>
          <w:sz w:val="16"/>
          <w:szCs w:val="16"/>
        </w:rPr>
      </w:pPr>
      <w:r w:rsidRPr="000C6A69">
        <w:rPr>
          <w:sz w:val="16"/>
          <w:szCs w:val="16"/>
        </w:rPr>
        <w:t xml:space="preserve">Двойным интегралом по всей области </w:t>
      </w:r>
      <w:r w:rsidRPr="000C6A69">
        <w:rPr>
          <w:sz w:val="16"/>
          <w:szCs w:val="16"/>
          <w:lang w:val="en-US"/>
        </w:rPr>
        <w:t>D</w:t>
      </w:r>
      <w:r w:rsidRPr="000C6A69">
        <w:rPr>
          <w:sz w:val="16"/>
          <w:szCs w:val="16"/>
        </w:rPr>
        <w:t xml:space="preserve"> вычисляем те же характеристики для области </w:t>
      </w:r>
      <w:r w:rsidRPr="000C6A69">
        <w:rPr>
          <w:sz w:val="16"/>
          <w:szCs w:val="16"/>
          <w:lang w:val="en-US"/>
        </w:rPr>
        <w:t>D</w:t>
      </w:r>
      <w:r w:rsidRPr="000C6A69">
        <w:rPr>
          <w:sz w:val="16"/>
          <w:szCs w:val="16"/>
        </w:rPr>
        <w:t>.</w:t>
      </w:r>
    </w:p>
    <w:p w:rsidR="000C6A69" w:rsidRPr="000C6A69" w:rsidRDefault="000C6A69" w:rsidP="000C6A69">
      <w:pPr>
        <w:pStyle w:val="a3"/>
        <w:ind w:firstLine="0"/>
        <w:rPr>
          <w:sz w:val="16"/>
          <w:szCs w:val="16"/>
        </w:rPr>
      </w:pPr>
      <w:r w:rsidRPr="000C6A69">
        <w:rPr>
          <w:position w:val="-30"/>
          <w:sz w:val="16"/>
          <w:szCs w:val="16"/>
          <w:lang w:val="en-US"/>
        </w:rPr>
        <w:object w:dxaOrig="1840" w:dyaOrig="580">
          <v:shape id="_x0000_i1038" type="#_x0000_t75" style="width:78.35pt;height:25.05pt" o:ole="" fillcolor="window">
            <v:imagedata r:id="rId29" o:title=""/>
          </v:shape>
          <o:OLEObject Type="Embed" ProgID="Equation.3" ShapeID="_x0000_i1038" DrawAspect="Content" ObjectID="_1324670307" r:id="rId30"/>
        </w:object>
      </w:r>
      <w:r w:rsidRPr="000C6A69">
        <w:rPr>
          <w:sz w:val="16"/>
          <w:szCs w:val="16"/>
        </w:rPr>
        <w:t xml:space="preserve">, </w:t>
      </w:r>
      <w:r w:rsidRPr="000C6A69">
        <w:rPr>
          <w:position w:val="-30"/>
          <w:sz w:val="16"/>
          <w:szCs w:val="16"/>
          <w:lang w:val="en-US"/>
        </w:rPr>
        <w:object w:dxaOrig="1840" w:dyaOrig="580">
          <v:shape id="_x0000_i1039" type="#_x0000_t75" style="width:79pt;height:25.05pt" o:ole="" fillcolor="window">
            <v:imagedata r:id="rId31" o:title=""/>
          </v:shape>
          <o:OLEObject Type="Embed" ProgID="Equation.3" ShapeID="_x0000_i1039" DrawAspect="Content" ObjectID="_1324670308" r:id="rId32"/>
        </w:object>
      </w:r>
      <w:r w:rsidRPr="000C6A69">
        <w:rPr>
          <w:sz w:val="16"/>
          <w:szCs w:val="16"/>
        </w:rPr>
        <w:t xml:space="preserve">, </w:t>
      </w:r>
      <w:r w:rsidRPr="000C6A69">
        <w:rPr>
          <w:position w:val="-30"/>
          <w:sz w:val="16"/>
          <w:szCs w:val="16"/>
          <w:lang w:val="en-US"/>
        </w:rPr>
        <w:object w:dxaOrig="1939" w:dyaOrig="580">
          <v:shape id="_x0000_i1040" type="#_x0000_t75" style="width:79.95pt;height:24.1pt" o:ole="" fillcolor="window">
            <v:imagedata r:id="rId33" o:title=""/>
          </v:shape>
          <o:OLEObject Type="Embed" ProgID="Equation.3" ShapeID="_x0000_i1040" DrawAspect="Content" ObjectID="_1324670309" r:id="rId34"/>
        </w:object>
      </w:r>
      <w:r w:rsidRPr="000C6A69">
        <w:rPr>
          <w:sz w:val="16"/>
          <w:szCs w:val="16"/>
        </w:rPr>
        <w:t xml:space="preserve">, </w:t>
      </w:r>
      <w:r w:rsidRPr="000C6A69">
        <w:rPr>
          <w:position w:val="-30"/>
          <w:sz w:val="16"/>
          <w:szCs w:val="16"/>
          <w:lang w:val="en-US"/>
        </w:rPr>
        <w:object w:dxaOrig="1939" w:dyaOrig="580">
          <v:shape id="_x0000_i1041" type="#_x0000_t75" style="width:80.55pt;height:24.4pt" o:ole="" fillcolor="window">
            <v:imagedata r:id="rId35" o:title=""/>
          </v:shape>
          <o:OLEObject Type="Embed" ProgID="Equation.3" ShapeID="_x0000_i1041" DrawAspect="Content" ObjectID="_1324670310" r:id="rId36"/>
        </w:object>
      </w:r>
      <w:r w:rsidRPr="000C6A69">
        <w:rPr>
          <w:sz w:val="16"/>
          <w:szCs w:val="16"/>
        </w:rPr>
        <w:t xml:space="preserve">, </w:t>
      </w:r>
      <w:r w:rsidRPr="000C6A69">
        <w:rPr>
          <w:sz w:val="16"/>
          <w:szCs w:val="16"/>
          <w:lang w:val="en-US"/>
        </w:rPr>
        <w:t>J</w:t>
      </w:r>
      <w:r w:rsidRPr="000C6A69">
        <w:rPr>
          <w:sz w:val="16"/>
          <w:szCs w:val="16"/>
          <w:vertAlign w:val="subscript"/>
        </w:rPr>
        <w:t>0</w:t>
      </w:r>
      <w:r w:rsidRPr="000C6A69">
        <w:rPr>
          <w:sz w:val="16"/>
          <w:szCs w:val="16"/>
        </w:rPr>
        <w:t xml:space="preserve"> = </w:t>
      </w:r>
      <w:proofErr w:type="spellStart"/>
      <w:r w:rsidRPr="000C6A69">
        <w:rPr>
          <w:sz w:val="16"/>
          <w:szCs w:val="16"/>
          <w:lang w:val="en-US"/>
        </w:rPr>
        <w:t>J</w:t>
      </w:r>
      <w:r w:rsidRPr="000C6A69">
        <w:rPr>
          <w:sz w:val="16"/>
          <w:szCs w:val="16"/>
          <w:vertAlign w:val="subscript"/>
          <w:lang w:val="en-US"/>
        </w:rPr>
        <w:t>x</w:t>
      </w:r>
      <w:proofErr w:type="spellEnd"/>
      <w:r w:rsidRPr="000C6A69">
        <w:rPr>
          <w:sz w:val="16"/>
          <w:szCs w:val="16"/>
          <w:vertAlign w:val="subscript"/>
        </w:rPr>
        <w:t xml:space="preserve"> </w:t>
      </w:r>
      <w:r w:rsidRPr="000C6A69">
        <w:rPr>
          <w:sz w:val="16"/>
          <w:szCs w:val="16"/>
        </w:rPr>
        <w:t xml:space="preserve">+ </w:t>
      </w:r>
      <w:proofErr w:type="spellStart"/>
      <w:r w:rsidRPr="000C6A69">
        <w:rPr>
          <w:sz w:val="16"/>
          <w:szCs w:val="16"/>
          <w:lang w:val="en-US"/>
        </w:rPr>
        <w:t>J</w:t>
      </w:r>
      <w:r w:rsidRPr="000C6A69">
        <w:rPr>
          <w:sz w:val="16"/>
          <w:szCs w:val="16"/>
          <w:vertAlign w:val="subscript"/>
          <w:lang w:val="en-US"/>
        </w:rPr>
        <w:t>y</w:t>
      </w:r>
      <w:proofErr w:type="spellEnd"/>
      <w:r w:rsidRPr="000C6A69">
        <w:rPr>
          <w:sz w:val="16"/>
          <w:szCs w:val="16"/>
        </w:rPr>
        <w:t>.</w:t>
      </w:r>
    </w:p>
    <w:p w:rsidR="000C6A69" w:rsidRPr="000C6A69" w:rsidRDefault="000C6A69" w:rsidP="000C6A69">
      <w:pPr>
        <w:pStyle w:val="a3"/>
        <w:ind w:firstLine="0"/>
        <w:rPr>
          <w:sz w:val="16"/>
          <w:szCs w:val="16"/>
        </w:rPr>
      </w:pPr>
      <w:r w:rsidRPr="000C6A69">
        <w:rPr>
          <w:sz w:val="16"/>
          <w:szCs w:val="16"/>
        </w:rPr>
        <w:t xml:space="preserve">Координаты центра тяжести </w:t>
      </w:r>
      <w:r w:rsidRPr="000C6A69">
        <w:rPr>
          <w:position w:val="-24"/>
          <w:sz w:val="16"/>
          <w:szCs w:val="16"/>
        </w:rPr>
        <w:object w:dxaOrig="1660" w:dyaOrig="660">
          <v:shape id="_x0000_i1042" type="#_x0000_t75" style="width:83.1pt;height:33pt" o:ole="" fillcolor="window">
            <v:imagedata r:id="rId37" o:title=""/>
          </v:shape>
          <o:OLEObject Type="Embed" ProgID="Equation.3" ShapeID="_x0000_i1042" DrawAspect="Content" ObjectID="_1324670311" r:id="rId38"/>
        </w:object>
      </w:r>
      <w:r w:rsidRPr="000C6A69">
        <w:rPr>
          <w:sz w:val="16"/>
          <w:szCs w:val="16"/>
        </w:rPr>
        <w:t xml:space="preserve">, где </w:t>
      </w:r>
      <w:r w:rsidRPr="000C6A69">
        <w:rPr>
          <w:position w:val="-30"/>
          <w:sz w:val="16"/>
          <w:szCs w:val="16"/>
          <w:lang w:val="en-US"/>
        </w:rPr>
        <w:object w:dxaOrig="1620" w:dyaOrig="580">
          <v:shape id="_x0000_i1043" type="#_x0000_t75" style="width:80.9pt;height:28.85pt" o:ole="" fillcolor="window">
            <v:imagedata r:id="rId39" o:title=""/>
          </v:shape>
          <o:OLEObject Type="Embed" ProgID="Equation.3" ShapeID="_x0000_i1043" DrawAspect="Content" ObjectID="_1324670312" r:id="rId40"/>
        </w:object>
      </w:r>
      <w:r w:rsidRPr="000C6A69">
        <w:rPr>
          <w:sz w:val="16"/>
          <w:szCs w:val="16"/>
        </w:rPr>
        <w:t xml:space="preserve"> - масса области </w:t>
      </w:r>
      <w:r w:rsidRPr="000C6A69">
        <w:rPr>
          <w:sz w:val="16"/>
          <w:szCs w:val="16"/>
          <w:lang w:val="en-US"/>
        </w:rPr>
        <w:t>D</w:t>
      </w:r>
      <w:r w:rsidRPr="000C6A69">
        <w:rPr>
          <w:sz w:val="16"/>
          <w:szCs w:val="16"/>
        </w:rPr>
        <w:t>.</w:t>
      </w:r>
    </w:p>
    <w:p w:rsidR="000C6A69" w:rsidRPr="000C6A69" w:rsidRDefault="000C6A69" w:rsidP="000C6A69">
      <w:pPr>
        <w:jc w:val="both"/>
        <w:rPr>
          <w:sz w:val="16"/>
          <w:szCs w:val="16"/>
          <w:u w:val="single"/>
        </w:rPr>
      </w:pPr>
      <w:r w:rsidRPr="000C6A69">
        <w:rPr>
          <w:sz w:val="16"/>
          <w:szCs w:val="16"/>
          <w:u w:val="single"/>
        </w:rPr>
        <w:t xml:space="preserve">2. </w:t>
      </w:r>
      <w:proofErr w:type="spellStart"/>
      <w:r w:rsidRPr="000C6A69">
        <w:rPr>
          <w:sz w:val="16"/>
          <w:szCs w:val="16"/>
          <w:u w:val="single"/>
        </w:rPr>
        <w:t>Знакоположительные</w:t>
      </w:r>
      <w:proofErr w:type="spellEnd"/>
      <w:r w:rsidRPr="000C6A69">
        <w:rPr>
          <w:sz w:val="16"/>
          <w:szCs w:val="16"/>
          <w:u w:val="single"/>
        </w:rPr>
        <w:t xml:space="preserve"> ряды. Доказать признак </w:t>
      </w:r>
      <w:proofErr w:type="spellStart"/>
      <w:r w:rsidRPr="000C6A69">
        <w:rPr>
          <w:sz w:val="16"/>
          <w:szCs w:val="16"/>
          <w:u w:val="single"/>
        </w:rPr>
        <w:t>Дола</w:t>
      </w:r>
      <w:r w:rsidRPr="000C6A69">
        <w:rPr>
          <w:sz w:val="16"/>
          <w:szCs w:val="16"/>
          <w:u w:val="single"/>
        </w:rPr>
        <w:t>м</w:t>
      </w:r>
      <w:r w:rsidRPr="000C6A69">
        <w:rPr>
          <w:sz w:val="16"/>
          <w:szCs w:val="16"/>
          <w:u w:val="single"/>
        </w:rPr>
        <w:t>бера</w:t>
      </w:r>
      <w:proofErr w:type="spellEnd"/>
      <w:r w:rsidRPr="000C6A69">
        <w:rPr>
          <w:sz w:val="16"/>
          <w:szCs w:val="16"/>
          <w:u w:val="single"/>
        </w:rPr>
        <w:t>. Привести пример.</w:t>
      </w:r>
    </w:p>
    <w:p w:rsidR="000C6A69" w:rsidRPr="000C6A69" w:rsidRDefault="000C6A69" w:rsidP="000C6A69">
      <w:pPr>
        <w:widowControl w:val="0"/>
        <w:rPr>
          <w:b/>
          <w:sz w:val="16"/>
          <w:szCs w:val="16"/>
        </w:rPr>
      </w:pPr>
      <w:r w:rsidRPr="000C6A69">
        <w:rPr>
          <w:sz w:val="16"/>
          <w:szCs w:val="16"/>
        </w:rPr>
        <w:t xml:space="preserve">Термином "положительный ряд" мы будем </w:t>
      </w:r>
      <w:proofErr w:type="spellStart"/>
      <w:proofErr w:type="gramStart"/>
      <w:r w:rsidRPr="000C6A69">
        <w:rPr>
          <w:sz w:val="16"/>
          <w:szCs w:val="16"/>
        </w:rPr>
        <w:t>наз</w:t>
      </w:r>
      <w:proofErr w:type="spellEnd"/>
      <w:proofErr w:type="gramEnd"/>
      <w:r w:rsidRPr="000C6A69">
        <w:rPr>
          <w:sz w:val="16"/>
          <w:szCs w:val="16"/>
        </w:rPr>
        <w:t xml:space="preserve"> числовой ряд с неотрицательными членами: </w:t>
      </w:r>
      <w:r w:rsidRPr="000C6A69">
        <w:rPr>
          <w:position w:val="-12"/>
          <w:sz w:val="16"/>
          <w:szCs w:val="16"/>
        </w:rPr>
        <w:object w:dxaOrig="720" w:dyaOrig="360">
          <v:shape id="_x0000_i1044" type="#_x0000_t75" style="width:18.1pt;height:9.2pt" o:ole="" fillcolor="window">
            <v:imagedata r:id="rId41" o:title=""/>
          </v:shape>
          <o:OLEObject Type="Embed" ProgID="Equation.3" ShapeID="_x0000_i1044" DrawAspect="Content" ObjectID="_1324670313" r:id="rId42"/>
        </w:object>
      </w:r>
      <w:r w:rsidRPr="000C6A69">
        <w:rPr>
          <w:sz w:val="16"/>
          <w:szCs w:val="16"/>
        </w:rPr>
        <w:t xml:space="preserve"> для </w:t>
      </w:r>
      <w:r w:rsidRPr="000C6A69">
        <w:rPr>
          <w:position w:val="-6"/>
          <w:sz w:val="16"/>
          <w:szCs w:val="16"/>
        </w:rPr>
        <w:object w:dxaOrig="380" w:dyaOrig="279">
          <v:shape id="_x0000_i1045" type="#_x0000_t75" style="width:9.5pt;height:7pt" o:ole="" fillcolor="window">
            <v:imagedata r:id="rId43" o:title=""/>
          </v:shape>
          <o:OLEObject Type="Embed" ProgID="Equation.3" ShapeID="_x0000_i1045" DrawAspect="Content" ObjectID="_1324670314" r:id="rId44"/>
        </w:object>
      </w:r>
      <w:r w:rsidRPr="000C6A69">
        <w:rPr>
          <w:sz w:val="16"/>
          <w:szCs w:val="16"/>
        </w:rPr>
        <w:t>.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b/>
          <w:sz w:val="16"/>
          <w:szCs w:val="16"/>
        </w:rPr>
        <w:t>Признак сходимости Даламбера.</w:t>
      </w:r>
      <w:r w:rsidRPr="000C6A69">
        <w:rPr>
          <w:sz w:val="16"/>
          <w:szCs w:val="16"/>
        </w:rPr>
        <w:t xml:space="preserve"> Пусть для полож</w:t>
      </w:r>
      <w:r w:rsidRPr="000C6A69">
        <w:rPr>
          <w:sz w:val="16"/>
          <w:szCs w:val="16"/>
        </w:rPr>
        <w:t>и</w:t>
      </w:r>
      <w:r w:rsidRPr="000C6A69">
        <w:rPr>
          <w:sz w:val="16"/>
          <w:szCs w:val="16"/>
        </w:rPr>
        <w:t xml:space="preserve">тельного ряда существует </w:t>
      </w:r>
      <w:r w:rsidRPr="000C6A69">
        <w:rPr>
          <w:position w:val="-30"/>
          <w:sz w:val="16"/>
          <w:szCs w:val="16"/>
        </w:rPr>
        <w:object w:dxaOrig="1500" w:dyaOrig="700">
          <v:shape id="_x0000_i1046" type="#_x0000_t75" style="width:37.75pt;height:17.75pt" o:ole="" fillcolor="window">
            <v:imagedata r:id="rId45" o:title=""/>
          </v:shape>
          <o:OLEObject Type="Embed" ProgID="Equation.3" ShapeID="_x0000_i1046" DrawAspect="Content" ObjectID="_1324670315" r:id="rId46"/>
        </w:object>
      </w:r>
      <w:r w:rsidRPr="000C6A69">
        <w:rPr>
          <w:sz w:val="16"/>
          <w:szCs w:val="16"/>
        </w:rPr>
        <w:t>. Тогда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sz w:val="16"/>
          <w:szCs w:val="16"/>
        </w:rPr>
        <w:t xml:space="preserve">если </w:t>
      </w:r>
      <w:r w:rsidRPr="000C6A69">
        <w:rPr>
          <w:b/>
          <w:i/>
          <w:sz w:val="16"/>
          <w:szCs w:val="16"/>
          <w:lang w:val="en-US"/>
        </w:rPr>
        <w:t>q</w:t>
      </w:r>
      <w:r w:rsidRPr="000C6A69">
        <w:rPr>
          <w:sz w:val="16"/>
          <w:szCs w:val="16"/>
        </w:rPr>
        <w:t>&lt;1, то ряд сходится,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sz w:val="16"/>
          <w:szCs w:val="16"/>
        </w:rPr>
        <w:t xml:space="preserve">если </w:t>
      </w:r>
      <w:r w:rsidRPr="000C6A69">
        <w:rPr>
          <w:b/>
          <w:i/>
          <w:sz w:val="16"/>
          <w:szCs w:val="16"/>
          <w:lang w:val="en-US"/>
        </w:rPr>
        <w:t>q</w:t>
      </w:r>
      <w:r w:rsidRPr="000C6A69">
        <w:rPr>
          <w:sz w:val="16"/>
          <w:szCs w:val="16"/>
        </w:rPr>
        <w:t xml:space="preserve"> &gt;1, то ряд расходится,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sz w:val="16"/>
          <w:szCs w:val="16"/>
        </w:rPr>
        <w:t xml:space="preserve">если </w:t>
      </w:r>
      <w:r w:rsidRPr="000C6A69">
        <w:rPr>
          <w:b/>
          <w:i/>
          <w:sz w:val="16"/>
          <w:szCs w:val="16"/>
          <w:lang w:val="en-US"/>
        </w:rPr>
        <w:t>q</w:t>
      </w:r>
      <w:r w:rsidRPr="000C6A69">
        <w:rPr>
          <w:sz w:val="16"/>
          <w:szCs w:val="16"/>
        </w:rPr>
        <w:t>=1, то ряд может и сходиться, и расходиться.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b/>
          <w:sz w:val="16"/>
          <w:szCs w:val="16"/>
        </w:rPr>
        <w:t>Доказательство.</w:t>
      </w:r>
      <w:r w:rsidRPr="000C6A69">
        <w:rPr>
          <w:sz w:val="16"/>
          <w:szCs w:val="16"/>
        </w:rPr>
        <w:t xml:space="preserve"> 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sz w:val="16"/>
          <w:szCs w:val="16"/>
        </w:rPr>
        <w:t xml:space="preserve">1. Пусть </w:t>
      </w:r>
      <w:r w:rsidRPr="000C6A69">
        <w:rPr>
          <w:position w:val="-30"/>
          <w:sz w:val="16"/>
          <w:szCs w:val="16"/>
        </w:rPr>
        <w:object w:dxaOrig="1500" w:dyaOrig="700">
          <v:shape id="_x0000_i1047" type="#_x0000_t75" style="width:37.75pt;height:17.75pt" o:ole="" fillcolor="window">
            <v:imagedata r:id="rId47" o:title=""/>
          </v:shape>
          <o:OLEObject Type="Embed" ProgID="Equation.3" ShapeID="_x0000_i1047" DrawAspect="Content" ObjectID="_1324670316" r:id="rId48"/>
        </w:object>
      </w:r>
      <w:r w:rsidRPr="000C6A69">
        <w:rPr>
          <w:sz w:val="16"/>
          <w:szCs w:val="16"/>
        </w:rPr>
        <w:t xml:space="preserve">&lt;1. Возьмём </w:t>
      </w:r>
      <w:r w:rsidRPr="000C6A69">
        <w:rPr>
          <w:position w:val="-24"/>
          <w:sz w:val="16"/>
          <w:szCs w:val="16"/>
          <w:lang w:val="en-US"/>
        </w:rPr>
        <w:object w:dxaOrig="900" w:dyaOrig="620">
          <v:shape id="_x0000_i1048" type="#_x0000_t75" style="width:22.85pt;height:15.55pt" o:ole="" fillcolor="window">
            <v:imagedata r:id="rId49" o:title=""/>
          </v:shape>
          <o:OLEObject Type="Embed" ProgID="Equation.3" ShapeID="_x0000_i1048" DrawAspect="Content" ObjectID="_1324670317" r:id="rId50"/>
        </w:object>
      </w:r>
      <w:r w:rsidRPr="000C6A69">
        <w:rPr>
          <w:sz w:val="16"/>
          <w:szCs w:val="16"/>
        </w:rPr>
        <w:t xml:space="preserve">. </w:t>
      </w:r>
      <w:r w:rsidRPr="000C6A69">
        <w:rPr>
          <w:position w:val="-68"/>
          <w:sz w:val="16"/>
          <w:szCs w:val="16"/>
          <w:lang w:val="en-US"/>
        </w:rPr>
        <w:object w:dxaOrig="6399" w:dyaOrig="1480">
          <v:shape id="_x0000_i1049" type="#_x0000_t75" style="width:160.2pt;height:41.85pt" o:ole="" fillcolor="window">
            <v:imagedata r:id="rId51" o:title=""/>
          </v:shape>
          <o:OLEObject Type="Embed" ProgID="Equation.3" ShapeID="_x0000_i1049" DrawAspect="Content" ObjectID="_1324670318" r:id="rId52"/>
        </w:object>
      </w:r>
      <w:r w:rsidRPr="000C6A69">
        <w:rPr>
          <w:sz w:val="16"/>
          <w:szCs w:val="16"/>
        </w:rPr>
        <w:t xml:space="preserve">. Если </w:t>
      </w:r>
      <w:r w:rsidRPr="000C6A69">
        <w:rPr>
          <w:b/>
          <w:i/>
          <w:sz w:val="16"/>
          <w:szCs w:val="16"/>
          <w:lang w:val="en-US"/>
        </w:rPr>
        <w:t>q</w:t>
      </w:r>
      <w:r w:rsidRPr="000C6A69">
        <w:rPr>
          <w:sz w:val="16"/>
          <w:szCs w:val="16"/>
        </w:rPr>
        <w:t xml:space="preserve">&lt;1, то число </w:t>
      </w:r>
      <w:r w:rsidRPr="000C6A69">
        <w:rPr>
          <w:position w:val="-10"/>
          <w:sz w:val="16"/>
          <w:szCs w:val="16"/>
          <w:lang w:val="en-US"/>
        </w:rPr>
        <w:object w:dxaOrig="1660" w:dyaOrig="320">
          <v:shape id="_x0000_i1050" type="#_x0000_t75" style="width:41.25pt;height:7.95pt" o:ole="" fillcolor="window">
            <v:imagedata r:id="rId53" o:title=""/>
          </v:shape>
          <o:OLEObject Type="Embed" ProgID="Equation.3" ShapeID="_x0000_i1050" DrawAspect="Content" ObjectID="_1324670319" r:id="rId54"/>
        </w:object>
      </w:r>
      <w:r w:rsidRPr="000C6A69">
        <w:rPr>
          <w:sz w:val="16"/>
          <w:szCs w:val="16"/>
        </w:rPr>
        <w:t xml:space="preserve">. Итак, при </w:t>
      </w:r>
      <w:r w:rsidRPr="000C6A69">
        <w:rPr>
          <w:position w:val="-30"/>
          <w:sz w:val="16"/>
          <w:szCs w:val="16"/>
          <w:lang w:val="en-US"/>
        </w:rPr>
        <w:object w:dxaOrig="4540" w:dyaOrig="700">
          <v:shape id="_x0000_i1051" type="#_x0000_t75" style="width:113.85pt;height:17.45pt" o:ole="" fillcolor="window">
            <v:imagedata r:id="rId55" o:title=""/>
          </v:shape>
          <o:OLEObject Type="Embed" ProgID="Equation.3" ShapeID="_x0000_i1051" DrawAspect="Content" ObjectID="_1324670320" r:id="rId56"/>
        </w:object>
      </w:r>
      <w:r w:rsidRPr="000C6A69">
        <w:rPr>
          <w:sz w:val="16"/>
          <w:szCs w:val="16"/>
        </w:rPr>
        <w:t>. В</w:t>
      </w:r>
      <w:r w:rsidRPr="000C6A69">
        <w:rPr>
          <w:sz w:val="16"/>
          <w:szCs w:val="16"/>
        </w:rPr>
        <w:t>ы</w:t>
      </w:r>
      <w:r w:rsidRPr="000C6A69">
        <w:rPr>
          <w:sz w:val="16"/>
          <w:szCs w:val="16"/>
        </w:rPr>
        <w:t xml:space="preserve">пишем это неравенство для </w:t>
      </w:r>
      <w:r w:rsidRPr="000C6A69">
        <w:rPr>
          <w:position w:val="-10"/>
          <w:sz w:val="16"/>
          <w:szCs w:val="16"/>
          <w:lang w:val="en-US"/>
        </w:rPr>
        <w:object w:dxaOrig="2620" w:dyaOrig="320">
          <v:shape id="_x0000_i1052" type="#_x0000_t75" style="width:64.7pt;height:7.95pt" o:ole="" fillcolor="window">
            <v:imagedata r:id="rId57" o:title=""/>
          </v:shape>
          <o:OLEObject Type="Embed" ProgID="Equation.3" ShapeID="_x0000_i1052" DrawAspect="Content" ObjectID="_1324670321" r:id="rId58"/>
        </w:object>
      </w:r>
      <w:r w:rsidRPr="000C6A69">
        <w:rPr>
          <w:sz w:val="16"/>
          <w:szCs w:val="16"/>
        </w:rPr>
        <w:t xml:space="preserve">: </w:t>
      </w:r>
      <w:r w:rsidRPr="000C6A69">
        <w:rPr>
          <w:position w:val="-10"/>
          <w:sz w:val="16"/>
          <w:szCs w:val="16"/>
          <w:lang w:val="en-US"/>
        </w:rPr>
        <w:object w:dxaOrig="1600" w:dyaOrig="340">
          <v:shape id="_x0000_i1053" type="#_x0000_t75" style="width:39.95pt;height:8.55pt" o:ole="" fillcolor="window">
            <v:imagedata r:id="rId59" o:title=""/>
          </v:shape>
          <o:OLEObject Type="Embed" ProgID="Equation.3" ShapeID="_x0000_i1053" DrawAspect="Content" ObjectID="_1324670322" r:id="rId60"/>
        </w:object>
      </w:r>
      <w:r w:rsidRPr="000C6A69">
        <w:rPr>
          <w:sz w:val="16"/>
          <w:szCs w:val="16"/>
        </w:rPr>
        <w:t xml:space="preserve">, </w:t>
      </w:r>
      <w:r w:rsidRPr="000C6A69">
        <w:rPr>
          <w:position w:val="-12"/>
          <w:sz w:val="16"/>
          <w:szCs w:val="16"/>
          <w:lang w:val="en-US"/>
        </w:rPr>
        <w:object w:dxaOrig="2740" w:dyaOrig="440">
          <v:shape id="_x0000_i1054" type="#_x0000_t75" style="width:68.85pt;height:11.1pt" o:ole="" fillcolor="window">
            <v:imagedata r:id="rId61" o:title=""/>
          </v:shape>
          <o:OLEObject Type="Embed" ProgID="Equation.3" ShapeID="_x0000_i1054" DrawAspect="Content" ObjectID="_1324670323" r:id="rId62"/>
        </w:object>
      </w:r>
      <w:r w:rsidRPr="000C6A69">
        <w:rPr>
          <w:sz w:val="16"/>
          <w:szCs w:val="16"/>
        </w:rPr>
        <w:t xml:space="preserve">, </w:t>
      </w:r>
      <w:r w:rsidRPr="000C6A69">
        <w:rPr>
          <w:position w:val="-12"/>
          <w:sz w:val="16"/>
          <w:szCs w:val="16"/>
          <w:lang w:val="en-US"/>
        </w:rPr>
        <w:object w:dxaOrig="2720" w:dyaOrig="440">
          <v:shape id="_x0000_i1055" type="#_x0000_t75" style="width:68.2pt;height:11.1pt" o:ole="" fillcolor="window">
            <v:imagedata r:id="rId63" o:title=""/>
          </v:shape>
          <o:OLEObject Type="Embed" ProgID="Equation.3" ShapeID="_x0000_i1055" DrawAspect="Content" ObjectID="_1324670324" r:id="rId64"/>
        </w:object>
      </w:r>
      <w:r w:rsidRPr="000C6A69">
        <w:rPr>
          <w:sz w:val="16"/>
          <w:szCs w:val="16"/>
        </w:rPr>
        <w:t>, …</w:t>
      </w:r>
      <w:proofErr w:type="gramStart"/>
      <w:r w:rsidRPr="000C6A69">
        <w:rPr>
          <w:sz w:val="16"/>
          <w:szCs w:val="16"/>
        </w:rPr>
        <w:t xml:space="preserve"> ,</w:t>
      </w:r>
      <w:proofErr w:type="gramEnd"/>
      <w:r w:rsidRPr="000C6A69">
        <w:rPr>
          <w:sz w:val="16"/>
          <w:szCs w:val="16"/>
        </w:rPr>
        <w:t xml:space="preserve"> </w:t>
      </w:r>
      <w:r w:rsidRPr="000C6A69">
        <w:rPr>
          <w:position w:val="-12"/>
          <w:sz w:val="16"/>
          <w:szCs w:val="16"/>
          <w:lang w:val="en-US"/>
        </w:rPr>
        <w:object w:dxaOrig="3000" w:dyaOrig="440">
          <v:shape id="_x0000_i1056" type="#_x0000_t75" style="width:75.5pt;height:11.1pt" o:ole="" fillcolor="window">
            <v:imagedata r:id="rId65" o:title=""/>
          </v:shape>
          <o:OLEObject Type="Embed" ProgID="Equation.3" ShapeID="_x0000_i1056" DrawAspect="Content" ObjectID="_1324670325" r:id="rId66"/>
        </w:object>
      </w:r>
      <w:r w:rsidRPr="000C6A69">
        <w:rPr>
          <w:sz w:val="16"/>
          <w:szCs w:val="16"/>
        </w:rPr>
        <w:t xml:space="preserve">. Все члены ряда, начиная с </w:t>
      </w:r>
      <w:r w:rsidRPr="000C6A69">
        <w:rPr>
          <w:b/>
          <w:i/>
          <w:sz w:val="16"/>
          <w:szCs w:val="16"/>
          <w:lang w:val="en-US"/>
        </w:rPr>
        <w:t>N</w:t>
      </w:r>
      <w:r w:rsidRPr="000C6A69">
        <w:rPr>
          <w:sz w:val="16"/>
          <w:szCs w:val="16"/>
        </w:rPr>
        <w:t xml:space="preserve">+2-го, меньше членов сходящейся геометрической прогрессии, поэтому  </w:t>
      </w:r>
      <w:r w:rsidRPr="000C6A69">
        <w:rPr>
          <w:position w:val="-34"/>
          <w:sz w:val="16"/>
          <w:szCs w:val="16"/>
          <w:lang w:val="en-US"/>
        </w:rPr>
        <w:object w:dxaOrig="859" w:dyaOrig="800">
          <v:shape id="_x0000_i1057" type="#_x0000_t75" style="width:21.55pt;height:20pt" o:ole="" fillcolor="window">
            <v:imagedata r:id="rId67" o:title=""/>
          </v:shape>
          <o:OLEObject Type="Embed" ProgID="Equation.3" ShapeID="_x0000_i1057" DrawAspect="Content" ObjectID="_1324670326" r:id="rId68"/>
        </w:object>
      </w:r>
      <w:r w:rsidRPr="000C6A69">
        <w:rPr>
          <w:sz w:val="16"/>
          <w:szCs w:val="16"/>
        </w:rPr>
        <w:t xml:space="preserve"> сходится, поэтому </w:t>
      </w:r>
      <w:r w:rsidRPr="000C6A69">
        <w:rPr>
          <w:position w:val="-34"/>
          <w:sz w:val="16"/>
          <w:szCs w:val="16"/>
          <w:lang w:val="en-US"/>
        </w:rPr>
        <w:object w:dxaOrig="680" w:dyaOrig="800">
          <v:shape id="_x0000_i1058" type="#_x0000_t75" style="width:17.15pt;height:20pt" o:ole="" fillcolor="window">
            <v:imagedata r:id="rId69" o:title=""/>
          </v:shape>
          <o:OLEObject Type="Embed" ProgID="Equation.3" ShapeID="_x0000_i1058" DrawAspect="Content" ObjectID="_1324670327" r:id="rId70"/>
        </w:object>
      </w:r>
      <w:r w:rsidRPr="000C6A69">
        <w:rPr>
          <w:sz w:val="16"/>
          <w:szCs w:val="16"/>
        </w:rPr>
        <w:t xml:space="preserve"> сходится.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sz w:val="16"/>
          <w:szCs w:val="16"/>
        </w:rPr>
        <w:t xml:space="preserve">2. Пусть </w:t>
      </w:r>
      <w:r w:rsidRPr="000C6A69">
        <w:rPr>
          <w:noProof/>
          <w:position w:val="-30"/>
          <w:sz w:val="16"/>
          <w:szCs w:val="16"/>
        </w:rPr>
        <w:drawing>
          <wp:inline distT="0" distB="0" distL="0" distR="0">
            <wp:extent cx="477520" cy="22225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A69">
        <w:rPr>
          <w:sz w:val="16"/>
          <w:szCs w:val="16"/>
        </w:rPr>
        <w:t xml:space="preserve">&gt;1. Возьмём </w:t>
      </w:r>
      <w:r w:rsidRPr="000C6A69">
        <w:rPr>
          <w:position w:val="-24"/>
          <w:sz w:val="16"/>
          <w:szCs w:val="16"/>
          <w:lang w:val="en-US"/>
        </w:rPr>
        <w:object w:dxaOrig="900" w:dyaOrig="620">
          <v:shape id="_x0000_i1059" type="#_x0000_t75" style="width:22.5pt;height:15.55pt" o:ole="" fillcolor="window">
            <v:imagedata r:id="rId72" o:title=""/>
          </v:shape>
          <o:OLEObject Type="Embed" ProgID="Equation.3" ShapeID="_x0000_i1059" DrawAspect="Content" ObjectID="_1324670328" r:id="rId73"/>
        </w:object>
      </w:r>
      <w:r w:rsidRPr="000C6A69">
        <w:rPr>
          <w:sz w:val="16"/>
          <w:szCs w:val="16"/>
        </w:rPr>
        <w:t xml:space="preserve">. </w:t>
      </w:r>
      <w:r w:rsidRPr="000C6A69">
        <w:rPr>
          <w:position w:val="-50"/>
          <w:sz w:val="16"/>
          <w:szCs w:val="16"/>
          <w:lang w:val="en-US"/>
        </w:rPr>
        <w:object w:dxaOrig="7220" w:dyaOrig="1120">
          <v:shape id="_x0000_i1060" type="#_x0000_t75" style="width:131.3pt;height:30.75pt" o:ole="" fillcolor="window">
            <v:imagedata r:id="rId74" o:title=""/>
          </v:shape>
          <o:OLEObject Type="Embed" ProgID="Equation.3" ShapeID="_x0000_i1060" DrawAspect="Content" ObjectID="_1324670329" r:id="rId75"/>
        </w:object>
      </w:r>
      <w:r w:rsidRPr="000C6A69">
        <w:rPr>
          <w:sz w:val="16"/>
          <w:szCs w:val="16"/>
        </w:rPr>
        <w:t xml:space="preserve">. 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sz w:val="16"/>
          <w:szCs w:val="16"/>
        </w:rPr>
        <w:t xml:space="preserve">Если </w:t>
      </w:r>
      <w:r w:rsidRPr="000C6A69">
        <w:rPr>
          <w:b/>
          <w:i/>
          <w:sz w:val="16"/>
          <w:szCs w:val="16"/>
          <w:lang w:val="en-US"/>
        </w:rPr>
        <w:t>q</w:t>
      </w:r>
      <w:r w:rsidRPr="000C6A69">
        <w:rPr>
          <w:sz w:val="16"/>
          <w:szCs w:val="16"/>
        </w:rPr>
        <w:t xml:space="preserve">&gt;1, то число </w:t>
      </w:r>
      <w:r w:rsidRPr="000C6A69">
        <w:rPr>
          <w:position w:val="-10"/>
          <w:sz w:val="16"/>
          <w:szCs w:val="16"/>
          <w:lang w:val="en-US"/>
        </w:rPr>
        <w:object w:dxaOrig="1680" w:dyaOrig="320">
          <v:shape id="_x0000_i1061" type="#_x0000_t75" style="width:41.55pt;height:7.95pt" o:ole="" fillcolor="window">
            <v:imagedata r:id="rId76" o:title=""/>
          </v:shape>
          <o:OLEObject Type="Embed" ProgID="Equation.3" ShapeID="_x0000_i1061" DrawAspect="Content" ObjectID="_1324670330" r:id="rId77"/>
        </w:object>
      </w:r>
      <w:r w:rsidRPr="000C6A69">
        <w:rPr>
          <w:sz w:val="16"/>
          <w:szCs w:val="16"/>
        </w:rPr>
        <w:t xml:space="preserve">. Итак, при </w:t>
      </w:r>
      <w:r w:rsidRPr="000C6A69">
        <w:rPr>
          <w:position w:val="-30"/>
          <w:sz w:val="16"/>
          <w:szCs w:val="16"/>
          <w:lang w:val="en-US"/>
        </w:rPr>
        <w:object w:dxaOrig="3180" w:dyaOrig="700">
          <v:shape id="_x0000_i1062" type="#_x0000_t75" style="width:79.95pt;height:17.75pt" o:ole="" fillcolor="window">
            <v:imagedata r:id="rId78" o:title=""/>
          </v:shape>
          <o:OLEObject Type="Embed" ProgID="Equation.3" ShapeID="_x0000_i1062" DrawAspect="Content" ObjectID="_1324670331" r:id="rId79"/>
        </w:object>
      </w:r>
      <w:r w:rsidRPr="000C6A69">
        <w:rPr>
          <w:sz w:val="16"/>
          <w:szCs w:val="16"/>
        </w:rPr>
        <w:t>. Выпишем это нераве</w:t>
      </w:r>
      <w:r w:rsidRPr="000C6A69">
        <w:rPr>
          <w:sz w:val="16"/>
          <w:szCs w:val="16"/>
        </w:rPr>
        <w:t>н</w:t>
      </w:r>
      <w:r w:rsidRPr="000C6A69">
        <w:rPr>
          <w:sz w:val="16"/>
          <w:szCs w:val="16"/>
        </w:rPr>
        <w:t xml:space="preserve">ство для </w:t>
      </w:r>
      <w:r w:rsidRPr="000C6A69">
        <w:rPr>
          <w:position w:val="-10"/>
          <w:sz w:val="16"/>
          <w:szCs w:val="16"/>
          <w:lang w:val="en-US"/>
        </w:rPr>
        <w:object w:dxaOrig="2620" w:dyaOrig="320">
          <v:shape id="_x0000_i1063" type="#_x0000_t75" style="width:64.7pt;height:7.95pt" o:ole="" fillcolor="window">
            <v:imagedata r:id="rId80" o:title=""/>
          </v:shape>
          <o:OLEObject Type="Embed" ProgID="Equation.3" ShapeID="_x0000_i1063" DrawAspect="Content" ObjectID="_1324670332" r:id="rId81"/>
        </w:object>
      </w:r>
      <w:r w:rsidRPr="000C6A69">
        <w:rPr>
          <w:sz w:val="16"/>
          <w:szCs w:val="16"/>
        </w:rPr>
        <w:t xml:space="preserve">: </w:t>
      </w:r>
      <w:r w:rsidRPr="000C6A69">
        <w:rPr>
          <w:position w:val="-10"/>
          <w:sz w:val="16"/>
          <w:szCs w:val="16"/>
          <w:lang w:val="en-US"/>
        </w:rPr>
        <w:object w:dxaOrig="1620" w:dyaOrig="340">
          <v:shape id="_x0000_i1064" type="#_x0000_t75" style="width:40.6pt;height:8.55pt" o:ole="" fillcolor="window">
            <v:imagedata r:id="rId82" o:title=""/>
          </v:shape>
          <o:OLEObject Type="Embed" ProgID="Equation.3" ShapeID="_x0000_i1064" DrawAspect="Content" ObjectID="_1324670333" r:id="rId83"/>
        </w:object>
      </w:r>
      <w:r w:rsidRPr="000C6A69">
        <w:rPr>
          <w:sz w:val="16"/>
          <w:szCs w:val="16"/>
        </w:rPr>
        <w:t xml:space="preserve">, </w:t>
      </w:r>
      <w:r w:rsidRPr="000C6A69">
        <w:rPr>
          <w:position w:val="-12"/>
          <w:sz w:val="16"/>
          <w:szCs w:val="16"/>
          <w:lang w:val="en-US"/>
        </w:rPr>
        <w:object w:dxaOrig="2740" w:dyaOrig="440">
          <v:shape id="_x0000_i1065" type="#_x0000_t75" style="width:68.85pt;height:11.1pt" o:ole="" fillcolor="window">
            <v:imagedata r:id="rId84" o:title=""/>
          </v:shape>
          <o:OLEObject Type="Embed" ProgID="Equation.3" ShapeID="_x0000_i1065" DrawAspect="Content" ObjectID="_1324670334" r:id="rId85"/>
        </w:object>
      </w:r>
      <w:r w:rsidRPr="000C6A69">
        <w:rPr>
          <w:sz w:val="16"/>
          <w:szCs w:val="16"/>
        </w:rPr>
        <w:t xml:space="preserve">, </w:t>
      </w:r>
      <w:r w:rsidRPr="000C6A69">
        <w:rPr>
          <w:position w:val="-12"/>
          <w:sz w:val="16"/>
          <w:szCs w:val="16"/>
          <w:lang w:val="en-US"/>
        </w:rPr>
        <w:object w:dxaOrig="2740" w:dyaOrig="440">
          <v:shape id="_x0000_i1066" type="#_x0000_t75" style="width:69.15pt;height:11.1pt" o:ole="" fillcolor="window">
            <v:imagedata r:id="rId86" o:title=""/>
          </v:shape>
          <o:OLEObject Type="Embed" ProgID="Equation.3" ShapeID="_x0000_i1066" DrawAspect="Content" ObjectID="_1324670335" r:id="rId87"/>
        </w:object>
      </w:r>
      <w:r w:rsidRPr="000C6A69">
        <w:rPr>
          <w:sz w:val="16"/>
          <w:szCs w:val="16"/>
        </w:rPr>
        <w:t>, …</w:t>
      </w:r>
      <w:proofErr w:type="gramStart"/>
      <w:r w:rsidRPr="000C6A69">
        <w:rPr>
          <w:sz w:val="16"/>
          <w:szCs w:val="16"/>
        </w:rPr>
        <w:t xml:space="preserve"> ,</w:t>
      </w:r>
      <w:proofErr w:type="gramEnd"/>
      <w:r w:rsidRPr="000C6A69">
        <w:rPr>
          <w:sz w:val="16"/>
          <w:szCs w:val="16"/>
        </w:rPr>
        <w:t xml:space="preserve"> </w:t>
      </w:r>
      <w:r w:rsidRPr="000C6A69">
        <w:rPr>
          <w:position w:val="-12"/>
          <w:sz w:val="16"/>
          <w:szCs w:val="16"/>
          <w:lang w:val="en-US"/>
        </w:rPr>
        <w:object w:dxaOrig="3019" w:dyaOrig="440">
          <v:shape id="_x0000_i1067" type="#_x0000_t75" style="width:75.8pt;height:11.1pt" o:ole="" fillcolor="window">
            <v:imagedata r:id="rId88" o:title=""/>
          </v:shape>
          <o:OLEObject Type="Embed" ProgID="Equation.3" ShapeID="_x0000_i1067" DrawAspect="Content" ObjectID="_1324670336" r:id="rId89"/>
        </w:object>
      </w:r>
      <w:r w:rsidRPr="000C6A69">
        <w:rPr>
          <w:sz w:val="16"/>
          <w:szCs w:val="16"/>
        </w:rPr>
        <w:t xml:space="preserve">. Все члены ряда, начиная с </w:t>
      </w:r>
      <w:r w:rsidRPr="000C6A69">
        <w:rPr>
          <w:b/>
          <w:i/>
          <w:sz w:val="16"/>
          <w:szCs w:val="16"/>
          <w:lang w:val="en-US"/>
        </w:rPr>
        <w:t>N</w:t>
      </w:r>
      <w:r w:rsidRPr="000C6A69">
        <w:rPr>
          <w:sz w:val="16"/>
          <w:szCs w:val="16"/>
        </w:rPr>
        <w:t>+2-го, больше членов расходящейся геоме</w:t>
      </w:r>
      <w:r w:rsidRPr="000C6A69">
        <w:rPr>
          <w:sz w:val="16"/>
          <w:szCs w:val="16"/>
        </w:rPr>
        <w:t>т</w:t>
      </w:r>
      <w:r w:rsidRPr="000C6A69">
        <w:rPr>
          <w:sz w:val="16"/>
          <w:szCs w:val="16"/>
        </w:rPr>
        <w:t xml:space="preserve">рической прогрессии, поэтому  </w:t>
      </w:r>
      <w:r w:rsidRPr="000C6A69">
        <w:rPr>
          <w:position w:val="-34"/>
          <w:sz w:val="16"/>
          <w:szCs w:val="16"/>
          <w:lang w:val="en-US"/>
        </w:rPr>
        <w:object w:dxaOrig="859" w:dyaOrig="800">
          <v:shape id="_x0000_i1068" type="#_x0000_t75" style="width:21.55pt;height:20pt" o:ole="" fillcolor="window">
            <v:imagedata r:id="rId90" o:title=""/>
          </v:shape>
          <o:OLEObject Type="Embed" ProgID="Equation.3" ShapeID="_x0000_i1068" DrawAspect="Content" ObjectID="_1324670337" r:id="rId91"/>
        </w:object>
      </w:r>
      <w:r w:rsidRPr="000C6A69">
        <w:rPr>
          <w:sz w:val="16"/>
          <w:szCs w:val="16"/>
        </w:rPr>
        <w:t xml:space="preserve"> расходится, поэтому </w:t>
      </w:r>
      <w:r w:rsidRPr="000C6A69">
        <w:rPr>
          <w:position w:val="-34"/>
          <w:sz w:val="16"/>
          <w:szCs w:val="16"/>
          <w:lang w:val="en-US"/>
        </w:rPr>
        <w:object w:dxaOrig="680" w:dyaOrig="800">
          <v:shape id="_x0000_i1069" type="#_x0000_t75" style="width:17.15pt;height:20pt" o:ole="" fillcolor="window">
            <v:imagedata r:id="rId69" o:title=""/>
          </v:shape>
          <o:OLEObject Type="Embed" ProgID="Equation.3" ShapeID="_x0000_i1069" DrawAspect="Content" ObjectID="_1324670338" r:id="rId92"/>
        </w:object>
      </w:r>
      <w:r w:rsidRPr="000C6A69">
        <w:rPr>
          <w:sz w:val="16"/>
          <w:szCs w:val="16"/>
        </w:rPr>
        <w:t xml:space="preserve"> расходится.</w:t>
      </w:r>
    </w:p>
    <w:p w:rsidR="000C6A69" w:rsidRPr="000C6A69" w:rsidRDefault="000C6A69" w:rsidP="000C6A69">
      <w:pPr>
        <w:widowControl w:val="0"/>
        <w:rPr>
          <w:sz w:val="16"/>
          <w:szCs w:val="16"/>
        </w:rPr>
      </w:pPr>
      <w:r w:rsidRPr="000C6A69">
        <w:rPr>
          <w:sz w:val="16"/>
          <w:szCs w:val="16"/>
        </w:rPr>
        <w:t xml:space="preserve">3. Для рядов </w:t>
      </w:r>
      <w:r w:rsidRPr="000C6A69">
        <w:rPr>
          <w:position w:val="-34"/>
          <w:sz w:val="16"/>
          <w:szCs w:val="16"/>
          <w:lang w:val="en-US"/>
        </w:rPr>
        <w:object w:dxaOrig="720" w:dyaOrig="800">
          <v:shape id="_x0000_i1070" type="#_x0000_t75" style="width:18.1pt;height:20.3pt" o:ole="" fillcolor="window">
            <v:imagedata r:id="rId93" o:title=""/>
          </v:shape>
          <o:OLEObject Type="Embed" ProgID="Equation.3" ShapeID="_x0000_i1070" DrawAspect="Content" ObjectID="_1324670339" r:id="rId94"/>
        </w:object>
      </w:r>
      <w:r w:rsidRPr="000C6A69">
        <w:rPr>
          <w:sz w:val="16"/>
          <w:szCs w:val="16"/>
        </w:rPr>
        <w:t xml:space="preserve"> и </w:t>
      </w:r>
      <w:r w:rsidRPr="000C6A69">
        <w:rPr>
          <w:position w:val="-34"/>
          <w:sz w:val="16"/>
          <w:szCs w:val="16"/>
          <w:lang w:val="en-US"/>
        </w:rPr>
        <w:object w:dxaOrig="580" w:dyaOrig="800">
          <v:shape id="_x0000_i1071" type="#_x0000_t75" style="width:14.9pt;height:20.6pt" o:ole="" fillcolor="window">
            <v:imagedata r:id="rId95" o:title=""/>
          </v:shape>
          <o:OLEObject Type="Embed" ProgID="Equation.3" ShapeID="_x0000_i1071" DrawAspect="Content" ObjectID="_1324670340" r:id="rId96"/>
        </w:object>
      </w:r>
      <w:r w:rsidRPr="000C6A69">
        <w:rPr>
          <w:sz w:val="16"/>
          <w:szCs w:val="16"/>
        </w:rPr>
        <w:t xml:space="preserve"> мы опять получим </w:t>
      </w:r>
      <w:r w:rsidRPr="000C6A69">
        <w:rPr>
          <w:b/>
          <w:i/>
          <w:sz w:val="16"/>
          <w:szCs w:val="16"/>
          <w:lang w:val="en-US"/>
        </w:rPr>
        <w:t>q</w:t>
      </w:r>
      <w:r w:rsidRPr="000C6A69">
        <w:rPr>
          <w:sz w:val="16"/>
          <w:szCs w:val="16"/>
        </w:rPr>
        <w:t xml:space="preserve"> =1. Первый из этих рядов сходится, второй расходится, но для обоих </w:t>
      </w:r>
      <w:r w:rsidRPr="000C6A69">
        <w:rPr>
          <w:b/>
          <w:i/>
          <w:sz w:val="16"/>
          <w:szCs w:val="16"/>
          <w:lang w:val="en-US"/>
        </w:rPr>
        <w:t>q</w:t>
      </w:r>
      <w:r w:rsidRPr="000C6A69">
        <w:rPr>
          <w:sz w:val="16"/>
          <w:szCs w:val="16"/>
        </w:rPr>
        <w:t xml:space="preserve">=1, т.е. в этом случае вопрос о сходимости ряда действительно остаётся открытым. </w:t>
      </w:r>
    </w:p>
    <w:p w:rsidR="000C6A69" w:rsidRPr="000C6A69" w:rsidRDefault="000C6A69" w:rsidP="000C6A69">
      <w:pPr>
        <w:rPr>
          <w:sz w:val="16"/>
          <w:szCs w:val="16"/>
        </w:rPr>
      </w:pPr>
      <w:r w:rsidRPr="000C6A69">
        <w:rPr>
          <w:b/>
          <w:sz w:val="16"/>
          <w:szCs w:val="16"/>
        </w:rPr>
        <w:t>Примеры</w:t>
      </w:r>
      <w:r w:rsidRPr="000C6A69">
        <w:rPr>
          <w:sz w:val="16"/>
          <w:szCs w:val="16"/>
        </w:rPr>
        <w:t xml:space="preserve">. 1. </w:t>
      </w:r>
      <w:r w:rsidRPr="000C6A69">
        <w:rPr>
          <w:position w:val="-34"/>
          <w:sz w:val="16"/>
          <w:szCs w:val="16"/>
          <w:lang w:val="en-US"/>
        </w:rPr>
        <w:object w:dxaOrig="3019" w:dyaOrig="800">
          <v:shape id="_x0000_i1072" type="#_x0000_t75" style="width:75.8pt;height:20pt" o:ole="" fillcolor="window">
            <v:imagedata r:id="rId97" o:title=""/>
          </v:shape>
          <o:OLEObject Type="Embed" ProgID="Equation.3" ShapeID="_x0000_i1072" DrawAspect="Content" ObjectID="_1324670341" r:id="rId98"/>
        </w:object>
      </w:r>
      <w:r w:rsidRPr="000C6A69">
        <w:rPr>
          <w:sz w:val="16"/>
          <w:szCs w:val="16"/>
        </w:rPr>
        <w:t xml:space="preserve">;     </w:t>
      </w:r>
      <w:r w:rsidRPr="000C6A69">
        <w:rPr>
          <w:position w:val="-30"/>
          <w:sz w:val="16"/>
          <w:szCs w:val="16"/>
        </w:rPr>
        <w:object w:dxaOrig="3519" w:dyaOrig="700">
          <v:shape id="_x0000_i1073" type="#_x0000_t75" style="width:88.5pt;height:17.75pt" o:ole="" fillcolor="window">
            <v:imagedata r:id="rId99" o:title=""/>
          </v:shape>
          <o:OLEObject Type="Embed" ProgID="Equation.3" ShapeID="_x0000_i1073" DrawAspect="Content" ObjectID="_1324670342" r:id="rId100"/>
        </w:object>
      </w:r>
      <w:r w:rsidRPr="000C6A69">
        <w:rPr>
          <w:sz w:val="16"/>
          <w:szCs w:val="16"/>
        </w:rPr>
        <w:t xml:space="preserve"> </w:t>
      </w:r>
      <w:r w:rsidRPr="000C6A69">
        <w:rPr>
          <w:position w:val="-28"/>
          <w:sz w:val="16"/>
          <w:szCs w:val="16"/>
        </w:rPr>
        <w:object w:dxaOrig="4660" w:dyaOrig="660">
          <v:shape id="_x0000_i1074" type="#_x0000_t75" style="width:116.4pt;height:16.5pt" o:ole="" fillcolor="window">
            <v:imagedata r:id="rId101" o:title=""/>
          </v:shape>
          <o:OLEObject Type="Embed" ProgID="Equation.3" ShapeID="_x0000_i1074" DrawAspect="Content" ObjectID="_1324670343" r:id="rId102"/>
        </w:object>
      </w:r>
      <w:r w:rsidRPr="000C6A69">
        <w:rPr>
          <w:sz w:val="16"/>
          <w:szCs w:val="16"/>
        </w:rPr>
        <w:t>, поэтому ряд сходится.</w:t>
      </w:r>
    </w:p>
    <w:p w:rsidR="000C6A69" w:rsidRPr="000C6A69" w:rsidRDefault="000C6A69">
      <w:pPr>
        <w:rPr>
          <w:sz w:val="16"/>
          <w:szCs w:val="16"/>
        </w:rPr>
      </w:pPr>
    </w:p>
    <w:sectPr w:rsidR="000C6A69" w:rsidRPr="000C6A69" w:rsidSect="009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6A69"/>
    <w:rsid w:val="000C6A69"/>
    <w:rsid w:val="0094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A69"/>
    <w:pPr>
      <w:keepNext/>
      <w:ind w:firstLine="113"/>
      <w:jc w:val="both"/>
      <w:outlineLvl w:val="0"/>
    </w:pPr>
    <w:rPr>
      <w:sz w:val="1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A69"/>
    <w:rPr>
      <w:rFonts w:ascii="Times New Roman" w:eastAsia="Times New Roman" w:hAnsi="Times New Roman" w:cs="Times New Roman"/>
      <w:sz w:val="12"/>
      <w:szCs w:val="20"/>
      <w:u w:val="single"/>
      <w:lang w:eastAsia="ru-RU"/>
    </w:rPr>
  </w:style>
  <w:style w:type="paragraph" w:customStyle="1" w:styleId="a3">
    <w:name w:val="ОбычныйМой"/>
    <w:basedOn w:val="a"/>
    <w:rsid w:val="000C6A69"/>
    <w:pPr>
      <w:ind w:firstLine="567"/>
      <w:jc w:val="both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C6A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2841</Characters>
  <Application>Microsoft Office Word</Application>
  <DocSecurity>0</DocSecurity>
  <Lines>23</Lines>
  <Paragraphs>6</Paragraphs>
  <ScaleCrop>false</ScaleCrop>
  <Company>USN Team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2010-01-10T20:03:00Z</dcterms:created>
  <dcterms:modified xsi:type="dcterms:W3CDTF">2010-01-10T20:09:00Z</dcterms:modified>
</cp:coreProperties>
</file>