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3C" w:rsidRPr="00D374F4" w:rsidRDefault="00802D33" w:rsidP="0029293C">
      <w:pPr>
        <w:pStyle w:val="aa"/>
        <w:jc w:val="center"/>
        <w:rPr>
          <w:color w:val="000000"/>
          <w:szCs w:val="20"/>
        </w:rPr>
      </w:pPr>
      <w:bookmarkStart w:id="0" w:name="_GoBack"/>
      <w:bookmarkEnd w:id="0"/>
      <w:r w:rsidRPr="00D374F4">
        <w:rPr>
          <w:sz w:val="22"/>
        </w:rPr>
        <w:t xml:space="preserve"> </w:t>
      </w:r>
      <w:r w:rsidR="0029293C" w:rsidRPr="00D374F4">
        <w:rPr>
          <w:color w:val="000000"/>
          <w:sz w:val="22"/>
          <w:szCs w:val="20"/>
        </w:rPr>
        <w:t>Федеральное государственное бюджетное образовательное учреждение высшего профессионального образования</w:t>
      </w:r>
    </w:p>
    <w:p w:rsidR="0029293C" w:rsidRPr="0029293C" w:rsidRDefault="0029293C" w:rsidP="0029293C">
      <w:pPr>
        <w:spacing w:before="100" w:beforeAutospacing="1" w:after="100" w:afterAutospacing="1"/>
        <w:jc w:val="center"/>
        <w:rPr>
          <w:color w:val="000000"/>
          <w:sz w:val="22"/>
          <w:szCs w:val="20"/>
        </w:rPr>
      </w:pPr>
      <w:r w:rsidRPr="0029293C">
        <w:rPr>
          <w:color w:val="000000"/>
          <w:sz w:val="22"/>
          <w:szCs w:val="20"/>
        </w:rPr>
        <w:t>Московский государственный технический университет имени Н.Э.Баумана</w:t>
      </w:r>
    </w:p>
    <w:p w:rsidR="0029293C" w:rsidRPr="00D374F4" w:rsidRDefault="0029293C" w:rsidP="0029293C">
      <w:pPr>
        <w:spacing w:before="100" w:beforeAutospacing="1" w:after="100" w:afterAutospacing="1"/>
        <w:jc w:val="center"/>
        <w:rPr>
          <w:color w:val="000000"/>
          <w:sz w:val="22"/>
          <w:szCs w:val="20"/>
        </w:rPr>
      </w:pPr>
      <w:r w:rsidRPr="0029293C">
        <w:rPr>
          <w:color w:val="000000"/>
          <w:sz w:val="22"/>
          <w:szCs w:val="20"/>
        </w:rPr>
        <w:t>(МГТУ им. Н.Э.Баумана)</w:t>
      </w:r>
    </w:p>
    <w:p w:rsidR="0029293C" w:rsidRPr="0029293C" w:rsidRDefault="0029293C" w:rsidP="0029293C">
      <w:pPr>
        <w:spacing w:before="100" w:beforeAutospacing="1" w:after="100" w:afterAutospacing="1"/>
        <w:jc w:val="center"/>
        <w:rPr>
          <w:color w:val="000000"/>
          <w:szCs w:val="20"/>
        </w:rPr>
      </w:pPr>
    </w:p>
    <w:p w:rsidR="0029293C" w:rsidRPr="0029293C" w:rsidRDefault="0029293C" w:rsidP="0029293C">
      <w:pPr>
        <w:spacing w:before="100" w:beforeAutospacing="1" w:after="100" w:afterAutospacing="1"/>
        <w:jc w:val="center"/>
        <w:rPr>
          <w:color w:val="000000"/>
          <w:sz w:val="36"/>
          <w:szCs w:val="20"/>
        </w:rPr>
      </w:pPr>
    </w:p>
    <w:p w:rsidR="0029293C" w:rsidRPr="0029293C" w:rsidRDefault="0029293C" w:rsidP="0029293C">
      <w:pPr>
        <w:spacing w:before="100" w:beforeAutospacing="1" w:after="100" w:afterAutospacing="1"/>
        <w:jc w:val="center"/>
        <w:rPr>
          <w:color w:val="000000"/>
          <w:sz w:val="28"/>
          <w:szCs w:val="20"/>
        </w:rPr>
      </w:pPr>
      <w:r w:rsidRPr="0029293C">
        <w:rPr>
          <w:bCs/>
          <w:color w:val="000000"/>
          <w:sz w:val="28"/>
          <w:szCs w:val="20"/>
        </w:rPr>
        <w:t>ДОМАШНЕЕ ЗАДАНИЕ</w:t>
      </w:r>
    </w:p>
    <w:p w:rsidR="0029293C" w:rsidRPr="00CF5C32" w:rsidRDefault="0029293C" w:rsidP="0029293C">
      <w:pPr>
        <w:spacing w:before="100" w:beforeAutospacing="1" w:after="100" w:afterAutospacing="1"/>
        <w:jc w:val="center"/>
        <w:rPr>
          <w:bCs/>
          <w:color w:val="000000"/>
          <w:sz w:val="28"/>
          <w:szCs w:val="20"/>
        </w:rPr>
      </w:pPr>
      <w:r w:rsidRPr="0029293C">
        <w:rPr>
          <w:bCs/>
          <w:color w:val="000000"/>
          <w:sz w:val="28"/>
          <w:szCs w:val="20"/>
        </w:rPr>
        <w:t>ПО ДИСЦИПЛИНЕ «ПРАВОВЕДЕНИЕ»</w:t>
      </w:r>
    </w:p>
    <w:p w:rsidR="0029293C" w:rsidRPr="0029293C" w:rsidRDefault="0029293C" w:rsidP="0029293C">
      <w:pPr>
        <w:spacing w:before="100" w:beforeAutospacing="1" w:after="100" w:afterAutospacing="1"/>
        <w:jc w:val="center"/>
        <w:rPr>
          <w:color w:val="000000"/>
          <w:sz w:val="28"/>
          <w:szCs w:val="20"/>
        </w:rPr>
      </w:pPr>
    </w:p>
    <w:p w:rsidR="0029293C" w:rsidRPr="00CF5C32" w:rsidRDefault="0029293C" w:rsidP="0029293C">
      <w:pPr>
        <w:spacing w:before="100" w:beforeAutospacing="1" w:after="100" w:afterAutospacing="1"/>
        <w:jc w:val="center"/>
        <w:rPr>
          <w:bCs/>
          <w:color w:val="000000"/>
          <w:szCs w:val="20"/>
        </w:rPr>
      </w:pPr>
      <w:r w:rsidRPr="0029293C">
        <w:rPr>
          <w:bCs/>
          <w:color w:val="000000"/>
          <w:szCs w:val="20"/>
        </w:rPr>
        <w:t>Вариант № ___</w:t>
      </w:r>
    </w:p>
    <w:p w:rsidR="0029293C" w:rsidRDefault="0029293C" w:rsidP="00D374F4">
      <w:pPr>
        <w:spacing w:before="100" w:beforeAutospacing="1" w:after="100" w:afterAutospacing="1"/>
        <w:rPr>
          <w:b/>
          <w:bCs/>
          <w:color w:val="000000"/>
          <w:szCs w:val="20"/>
        </w:rPr>
      </w:pPr>
    </w:p>
    <w:p w:rsidR="00D374F4" w:rsidRPr="0029293C" w:rsidRDefault="00D374F4" w:rsidP="00D374F4">
      <w:pPr>
        <w:spacing w:before="100" w:beforeAutospacing="1" w:after="100" w:afterAutospacing="1"/>
        <w:rPr>
          <w:color w:val="000000"/>
          <w:szCs w:val="20"/>
        </w:rPr>
      </w:pPr>
    </w:p>
    <w:p w:rsidR="0029293C" w:rsidRPr="0029293C" w:rsidRDefault="0029293C" w:rsidP="0029293C">
      <w:pPr>
        <w:numPr>
          <w:ilvl w:val="2"/>
          <w:numId w:val="2"/>
        </w:numPr>
        <w:spacing w:before="100" w:beforeAutospacing="1" w:after="100" w:afterAutospacing="1"/>
        <w:jc w:val="right"/>
        <w:outlineLvl w:val="2"/>
        <w:rPr>
          <w:color w:val="000000"/>
          <w:sz w:val="27"/>
          <w:szCs w:val="27"/>
        </w:rPr>
      </w:pPr>
      <w:r w:rsidRPr="0029293C">
        <w:rPr>
          <w:color w:val="000000"/>
          <w:szCs w:val="27"/>
        </w:rPr>
        <w:t xml:space="preserve">Выполнил(а): </w:t>
      </w:r>
      <w:r w:rsidRPr="0029293C">
        <w:rPr>
          <w:color w:val="000000"/>
          <w:sz w:val="27"/>
          <w:szCs w:val="27"/>
        </w:rPr>
        <w:t>______________________________</w:t>
      </w:r>
    </w:p>
    <w:p w:rsidR="0029293C" w:rsidRPr="0029293C" w:rsidRDefault="0029293C" w:rsidP="0029293C">
      <w:pPr>
        <w:spacing w:before="100" w:beforeAutospacing="1" w:after="100" w:afterAutospacing="1"/>
        <w:jc w:val="right"/>
        <w:rPr>
          <w:color w:val="000000"/>
          <w:sz w:val="20"/>
          <w:szCs w:val="20"/>
        </w:rPr>
      </w:pPr>
      <w:r w:rsidRPr="0029293C">
        <w:rPr>
          <w:color w:val="000000"/>
          <w:sz w:val="20"/>
          <w:szCs w:val="20"/>
        </w:rPr>
        <w:t>______________________________</w:t>
      </w:r>
    </w:p>
    <w:p w:rsidR="0029293C" w:rsidRPr="0029293C" w:rsidRDefault="0029293C" w:rsidP="0029293C">
      <w:pPr>
        <w:spacing w:before="100" w:beforeAutospacing="1" w:after="100" w:afterAutospacing="1"/>
        <w:jc w:val="center"/>
        <w:rPr>
          <w:color w:val="000000"/>
          <w:sz w:val="20"/>
          <w:szCs w:val="20"/>
        </w:rPr>
      </w:pPr>
      <w:r w:rsidRPr="0029293C">
        <w:rPr>
          <w:color w:val="000000"/>
          <w:sz w:val="20"/>
          <w:szCs w:val="20"/>
        </w:rPr>
        <w:t xml:space="preserve">                                                                                                  </w:t>
      </w:r>
      <w:r>
        <w:rPr>
          <w:color w:val="000000"/>
          <w:sz w:val="20"/>
          <w:szCs w:val="20"/>
        </w:rPr>
        <w:t xml:space="preserve">                             </w:t>
      </w:r>
      <w:r w:rsidRPr="0029293C">
        <w:rPr>
          <w:color w:val="000000"/>
          <w:sz w:val="20"/>
          <w:szCs w:val="20"/>
        </w:rPr>
        <w:t>(Фамилия И.О. студента)</w:t>
      </w:r>
    </w:p>
    <w:p w:rsidR="0029293C" w:rsidRPr="0029293C" w:rsidRDefault="0029293C" w:rsidP="0029293C">
      <w:pPr>
        <w:spacing w:before="100" w:beforeAutospacing="1" w:after="100" w:afterAutospacing="1"/>
        <w:jc w:val="right"/>
        <w:rPr>
          <w:color w:val="000000"/>
          <w:sz w:val="20"/>
          <w:szCs w:val="20"/>
        </w:rPr>
      </w:pPr>
      <w:r w:rsidRPr="0029293C">
        <w:rPr>
          <w:color w:val="000000"/>
          <w:sz w:val="20"/>
          <w:szCs w:val="20"/>
        </w:rPr>
        <w:t>___________________________________</w:t>
      </w:r>
    </w:p>
    <w:p w:rsidR="0029293C" w:rsidRPr="0029293C" w:rsidRDefault="0029293C" w:rsidP="0029293C">
      <w:pPr>
        <w:spacing w:before="100" w:beforeAutospacing="1" w:after="100" w:afterAutospacing="1"/>
        <w:jc w:val="center"/>
        <w:rPr>
          <w:color w:val="000000"/>
          <w:sz w:val="20"/>
          <w:szCs w:val="20"/>
        </w:rPr>
      </w:pPr>
      <w:r>
        <w:rPr>
          <w:color w:val="000000"/>
          <w:sz w:val="20"/>
          <w:szCs w:val="20"/>
        </w:rPr>
        <w:t xml:space="preserve">                                                                                                                       </w:t>
      </w:r>
      <w:r w:rsidRPr="0029293C">
        <w:rPr>
          <w:color w:val="000000"/>
          <w:sz w:val="20"/>
          <w:szCs w:val="20"/>
        </w:rPr>
        <w:t>(Индекс группы)</w:t>
      </w:r>
    </w:p>
    <w:p w:rsidR="0029293C" w:rsidRPr="0029293C" w:rsidRDefault="0029293C" w:rsidP="0029293C">
      <w:pPr>
        <w:spacing w:before="100" w:beforeAutospacing="1" w:after="100" w:afterAutospacing="1"/>
        <w:jc w:val="right"/>
        <w:rPr>
          <w:color w:val="000000"/>
          <w:sz w:val="20"/>
          <w:szCs w:val="20"/>
        </w:rPr>
      </w:pPr>
      <w:r w:rsidRPr="0029293C">
        <w:rPr>
          <w:color w:val="000000"/>
          <w:sz w:val="22"/>
          <w:szCs w:val="20"/>
        </w:rPr>
        <w:t xml:space="preserve">Проверил(а): </w:t>
      </w:r>
      <w:r w:rsidRPr="0029293C">
        <w:rPr>
          <w:color w:val="000000"/>
          <w:sz w:val="20"/>
          <w:szCs w:val="20"/>
        </w:rPr>
        <w:t>______________________________</w:t>
      </w:r>
    </w:p>
    <w:p w:rsidR="0029293C" w:rsidRPr="0029293C" w:rsidRDefault="0029293C" w:rsidP="0029293C">
      <w:pPr>
        <w:spacing w:before="100" w:beforeAutospacing="1" w:after="100" w:afterAutospacing="1"/>
        <w:jc w:val="right"/>
        <w:rPr>
          <w:color w:val="000000"/>
          <w:sz w:val="20"/>
          <w:szCs w:val="20"/>
        </w:rPr>
      </w:pPr>
      <w:r w:rsidRPr="0029293C">
        <w:rPr>
          <w:color w:val="000000"/>
          <w:sz w:val="20"/>
          <w:szCs w:val="20"/>
        </w:rPr>
        <w:t>______________________________</w:t>
      </w:r>
    </w:p>
    <w:p w:rsidR="0029293C" w:rsidRPr="0029293C" w:rsidRDefault="0029293C" w:rsidP="00D374F4">
      <w:pPr>
        <w:spacing w:before="100" w:beforeAutospacing="1" w:after="100" w:afterAutospacing="1"/>
        <w:jc w:val="center"/>
        <w:rPr>
          <w:color w:val="000000"/>
          <w:sz w:val="20"/>
          <w:szCs w:val="20"/>
        </w:rPr>
      </w:pPr>
      <w:r w:rsidRPr="0029293C">
        <w:rPr>
          <w:color w:val="000000"/>
          <w:sz w:val="20"/>
          <w:szCs w:val="20"/>
        </w:rPr>
        <w:t xml:space="preserve">                                                                                                         </w:t>
      </w:r>
      <w:r w:rsidR="00D374F4">
        <w:rPr>
          <w:color w:val="000000"/>
          <w:sz w:val="20"/>
          <w:szCs w:val="20"/>
        </w:rPr>
        <w:t xml:space="preserve">                         </w:t>
      </w:r>
      <w:r w:rsidRPr="0029293C">
        <w:rPr>
          <w:color w:val="000000"/>
          <w:sz w:val="20"/>
          <w:szCs w:val="20"/>
        </w:rPr>
        <w:t xml:space="preserve">  (Фамилия И.О. преподавателя)</w:t>
      </w:r>
    </w:p>
    <w:p w:rsidR="0029293C" w:rsidRDefault="00D374F4" w:rsidP="0029293C">
      <w:pPr>
        <w:spacing w:before="100" w:beforeAutospacing="1" w:after="100" w:afterAutospacing="1"/>
        <w:jc w:val="center"/>
        <w:rPr>
          <w:color w:val="000000"/>
          <w:sz w:val="20"/>
          <w:szCs w:val="20"/>
        </w:rPr>
      </w:pPr>
      <w:r>
        <w:rPr>
          <w:color w:val="000000"/>
          <w:sz w:val="20"/>
          <w:szCs w:val="20"/>
        </w:rPr>
        <w:t xml:space="preserve">                                                                                                                                       </w:t>
      </w:r>
      <w:r w:rsidR="0029293C" w:rsidRPr="0029293C">
        <w:rPr>
          <w:color w:val="000000"/>
          <w:sz w:val="20"/>
          <w:szCs w:val="20"/>
        </w:rPr>
        <w:t>«___» _____________ 201_ г.</w:t>
      </w:r>
    </w:p>
    <w:p w:rsidR="00D374F4" w:rsidRPr="0029293C" w:rsidRDefault="00D374F4" w:rsidP="0029293C">
      <w:pPr>
        <w:spacing w:before="100" w:beforeAutospacing="1" w:after="100" w:afterAutospacing="1"/>
        <w:jc w:val="center"/>
        <w:rPr>
          <w:color w:val="000000"/>
          <w:sz w:val="20"/>
          <w:szCs w:val="20"/>
        </w:rPr>
      </w:pPr>
    </w:p>
    <w:p w:rsidR="0029293C" w:rsidRPr="0029293C" w:rsidRDefault="0029293C" w:rsidP="0029293C">
      <w:pPr>
        <w:spacing w:before="100" w:beforeAutospacing="1" w:after="100" w:afterAutospacing="1"/>
        <w:jc w:val="center"/>
        <w:rPr>
          <w:color w:val="000000"/>
          <w:sz w:val="20"/>
          <w:szCs w:val="20"/>
        </w:rPr>
      </w:pPr>
      <w:r w:rsidRPr="0029293C">
        <w:rPr>
          <w:color w:val="000000"/>
          <w:sz w:val="20"/>
          <w:szCs w:val="20"/>
        </w:rPr>
        <w:t>ЗАЧТЕНО / НЕ ЗАЧТЕНО___________________</w:t>
      </w:r>
    </w:p>
    <w:p w:rsidR="00802D33" w:rsidRDefault="0029293C" w:rsidP="00D374F4">
      <w:pPr>
        <w:spacing w:before="100" w:beforeAutospacing="1" w:after="100" w:afterAutospacing="1"/>
        <w:rPr>
          <w:color w:val="000000"/>
          <w:sz w:val="20"/>
          <w:szCs w:val="20"/>
        </w:rPr>
      </w:pPr>
      <w:r w:rsidRPr="0029293C">
        <w:rPr>
          <w:color w:val="000000"/>
          <w:sz w:val="20"/>
          <w:szCs w:val="20"/>
        </w:rPr>
        <w:t xml:space="preserve">                                                 </w:t>
      </w:r>
      <w:r w:rsidR="00D374F4">
        <w:rPr>
          <w:color w:val="000000"/>
          <w:sz w:val="20"/>
          <w:szCs w:val="20"/>
        </w:rPr>
        <w:t xml:space="preserve">         </w:t>
      </w:r>
      <w:r w:rsidRPr="0029293C">
        <w:rPr>
          <w:color w:val="000000"/>
          <w:sz w:val="20"/>
          <w:szCs w:val="20"/>
        </w:rPr>
        <w:t xml:space="preserve">  (нужное выделить)                 (подпись)</w:t>
      </w:r>
    </w:p>
    <w:p w:rsidR="00D374F4" w:rsidRDefault="00D374F4" w:rsidP="00D374F4">
      <w:pPr>
        <w:spacing w:before="100" w:beforeAutospacing="1" w:after="100" w:afterAutospacing="1"/>
        <w:rPr>
          <w:color w:val="000000"/>
          <w:sz w:val="20"/>
          <w:szCs w:val="20"/>
        </w:rPr>
      </w:pPr>
    </w:p>
    <w:p w:rsidR="00D374F4" w:rsidRDefault="00D374F4" w:rsidP="00D374F4">
      <w:pPr>
        <w:spacing w:before="100" w:beforeAutospacing="1" w:after="100" w:afterAutospacing="1"/>
        <w:rPr>
          <w:color w:val="000000"/>
          <w:sz w:val="20"/>
          <w:szCs w:val="20"/>
        </w:rPr>
      </w:pPr>
    </w:p>
    <w:p w:rsidR="00D374F4" w:rsidRDefault="00D374F4" w:rsidP="00D374F4">
      <w:pPr>
        <w:spacing w:before="100" w:beforeAutospacing="1" w:after="100" w:afterAutospacing="1"/>
        <w:jc w:val="center"/>
        <w:rPr>
          <w:color w:val="000000"/>
          <w:sz w:val="22"/>
          <w:szCs w:val="20"/>
        </w:rPr>
      </w:pPr>
      <w:r w:rsidRPr="00D374F4">
        <w:rPr>
          <w:color w:val="000000"/>
          <w:sz w:val="22"/>
          <w:szCs w:val="20"/>
        </w:rPr>
        <w:t>Москва 201_</w:t>
      </w:r>
    </w:p>
    <w:p w:rsidR="00D374F4" w:rsidRDefault="00D374F4" w:rsidP="00D374F4">
      <w:pPr>
        <w:spacing w:before="100" w:beforeAutospacing="1" w:after="100" w:afterAutospacing="1"/>
        <w:jc w:val="center"/>
        <w:rPr>
          <w:color w:val="000000"/>
          <w:sz w:val="22"/>
          <w:szCs w:val="20"/>
        </w:rPr>
      </w:pPr>
    </w:p>
    <w:p w:rsidR="00D374F4" w:rsidRPr="00CF5C32" w:rsidRDefault="00D374F4" w:rsidP="00D374F4">
      <w:pPr>
        <w:spacing w:before="100" w:beforeAutospacing="1" w:after="100" w:afterAutospacing="1"/>
        <w:jc w:val="center"/>
        <w:rPr>
          <w:color w:val="000000"/>
          <w:sz w:val="32"/>
          <w:szCs w:val="20"/>
        </w:rPr>
      </w:pPr>
      <w:r w:rsidRPr="00CF5C32">
        <w:rPr>
          <w:color w:val="000000"/>
          <w:sz w:val="32"/>
          <w:szCs w:val="20"/>
        </w:rPr>
        <w:t xml:space="preserve">Теоретическая часть </w:t>
      </w:r>
    </w:p>
    <w:p w:rsidR="00D374F4" w:rsidRPr="00CF5C32" w:rsidRDefault="00D374F4" w:rsidP="0046318B">
      <w:pPr>
        <w:spacing w:before="100" w:beforeAutospacing="1" w:after="100" w:afterAutospacing="1" w:line="25" w:lineRule="atLeast"/>
        <w:jc w:val="center"/>
        <w:rPr>
          <w:b/>
          <w:color w:val="000000"/>
          <w:sz w:val="28"/>
          <w:szCs w:val="28"/>
        </w:rPr>
      </w:pPr>
      <w:r w:rsidRPr="00CF5C32">
        <w:rPr>
          <w:b/>
          <w:color w:val="000000"/>
          <w:sz w:val="28"/>
          <w:szCs w:val="28"/>
        </w:rPr>
        <w:t xml:space="preserve">Стадии гражданского судопроизводства </w:t>
      </w:r>
    </w:p>
    <w:p w:rsidR="00692A93" w:rsidRPr="00BD6A81" w:rsidRDefault="00692A93" w:rsidP="009455B8">
      <w:pPr>
        <w:shd w:val="clear" w:color="auto" w:fill="FFFFFF"/>
        <w:spacing w:before="100" w:beforeAutospacing="1" w:after="100" w:afterAutospacing="1" w:line="25" w:lineRule="atLeast"/>
        <w:rPr>
          <w:sz w:val="28"/>
          <w:szCs w:val="28"/>
        </w:rPr>
      </w:pPr>
      <w:r w:rsidRPr="00BD6A81">
        <w:rPr>
          <w:sz w:val="28"/>
          <w:szCs w:val="28"/>
        </w:rPr>
        <w:t xml:space="preserve">Правосудие осуществляется в строгом соответствии с процессуальным законодательством. Деятельность суда, направленная на защиту и восстановление нарушенного или оспариваемого права и законных интересов, осуществляется по строго регламентированным стадиям. </w:t>
      </w:r>
    </w:p>
    <w:p w:rsidR="00692A93" w:rsidRPr="00BD6A81" w:rsidRDefault="00692A93" w:rsidP="009455B8">
      <w:pPr>
        <w:shd w:val="clear" w:color="auto" w:fill="FFFFFF"/>
        <w:spacing w:before="100" w:beforeAutospacing="1" w:after="100" w:afterAutospacing="1" w:line="25" w:lineRule="atLeast"/>
        <w:rPr>
          <w:b/>
          <w:sz w:val="28"/>
          <w:szCs w:val="28"/>
        </w:rPr>
      </w:pPr>
      <w:r w:rsidRPr="00BD6A81">
        <w:rPr>
          <w:sz w:val="28"/>
          <w:szCs w:val="28"/>
        </w:rPr>
        <w:t xml:space="preserve">Существуют различные мнения о количестве стадий в гражданском процессе. Большинство авторов считают, что </w:t>
      </w:r>
      <w:r w:rsidRPr="0046318B">
        <w:rPr>
          <w:sz w:val="28"/>
          <w:szCs w:val="28"/>
          <w:u w:val="single"/>
        </w:rPr>
        <w:t>существует шесть самостоятельных стадий гражданского процесса:</w:t>
      </w:r>
      <w:r w:rsidRPr="0046318B">
        <w:rPr>
          <w:sz w:val="28"/>
          <w:szCs w:val="28"/>
        </w:rPr>
        <w:t xml:space="preserve"> </w:t>
      </w:r>
    </w:p>
    <w:p w:rsidR="001D5329" w:rsidRPr="00BD6A81" w:rsidRDefault="00692A93" w:rsidP="009455B8">
      <w:pPr>
        <w:numPr>
          <w:ilvl w:val="0"/>
          <w:numId w:val="3"/>
        </w:numPr>
        <w:shd w:val="clear" w:color="auto" w:fill="FFFFFF"/>
        <w:spacing w:before="100" w:beforeAutospacing="1" w:after="100" w:afterAutospacing="1" w:line="25" w:lineRule="atLeast"/>
        <w:rPr>
          <w:color w:val="000000"/>
          <w:sz w:val="28"/>
          <w:szCs w:val="28"/>
          <w:shd w:val="clear" w:color="auto" w:fill="D6C9CE"/>
        </w:rPr>
      </w:pPr>
      <w:r w:rsidRPr="00BD6A81">
        <w:rPr>
          <w:sz w:val="28"/>
          <w:szCs w:val="28"/>
        </w:rPr>
        <w:t xml:space="preserve"> возбуждение гражданского судопроизводства. На данной стадии гражданского процесса решается вопрос о возможности начала гражданского судопроизводства на основании представленного искового заявления, заявления, жалобы.</w:t>
      </w:r>
      <w:r w:rsidRPr="00BD6A81">
        <w:rPr>
          <w:color w:val="000000"/>
          <w:sz w:val="28"/>
          <w:szCs w:val="28"/>
          <w:shd w:val="clear" w:color="auto" w:fill="D6C9CE"/>
        </w:rPr>
        <w:t xml:space="preserve"> </w:t>
      </w:r>
    </w:p>
    <w:p w:rsidR="001D5329" w:rsidRPr="0046318B" w:rsidRDefault="00692A93" w:rsidP="009455B8">
      <w:pPr>
        <w:shd w:val="clear" w:color="auto" w:fill="FFFFFF"/>
        <w:spacing w:before="100" w:beforeAutospacing="1" w:after="100" w:afterAutospacing="1" w:line="25" w:lineRule="atLeast"/>
        <w:ind w:left="644"/>
        <w:rPr>
          <w:color w:val="000000"/>
          <w:sz w:val="28"/>
          <w:szCs w:val="28"/>
          <w:u w:val="single"/>
          <w:shd w:val="clear" w:color="auto" w:fill="D6C9CE"/>
        </w:rPr>
      </w:pPr>
      <w:r w:rsidRPr="0046318B">
        <w:rPr>
          <w:sz w:val="28"/>
          <w:szCs w:val="28"/>
          <w:u w:val="single"/>
        </w:rPr>
        <w:t xml:space="preserve">При подаче заявления, жалобы лицом, чье право нарушено или оспаривается, суд может вынести следующее решение: </w:t>
      </w:r>
    </w:p>
    <w:p w:rsidR="001D5329" w:rsidRPr="00BD6A81" w:rsidRDefault="00692A93" w:rsidP="009455B8">
      <w:pPr>
        <w:numPr>
          <w:ilvl w:val="0"/>
          <w:numId w:val="4"/>
        </w:numPr>
        <w:shd w:val="clear" w:color="auto" w:fill="FFFFFF"/>
        <w:spacing w:before="100" w:beforeAutospacing="1" w:after="100" w:afterAutospacing="1" w:line="25" w:lineRule="atLeast"/>
        <w:rPr>
          <w:color w:val="000000"/>
          <w:sz w:val="28"/>
          <w:szCs w:val="28"/>
          <w:shd w:val="clear" w:color="auto" w:fill="D6C9CE"/>
        </w:rPr>
      </w:pPr>
      <w:r w:rsidRPr="00BD6A81">
        <w:rPr>
          <w:sz w:val="28"/>
          <w:szCs w:val="28"/>
        </w:rPr>
        <w:t>отказать в принятии заявления (ст. 134 ГПК РФ), если:</w:t>
      </w:r>
    </w:p>
    <w:p w:rsidR="001D5329" w:rsidRPr="00BD6A81" w:rsidRDefault="00692A93" w:rsidP="009455B8">
      <w:pPr>
        <w:shd w:val="clear" w:color="auto" w:fill="FFFFFF"/>
        <w:spacing w:before="100" w:beforeAutospacing="1" w:after="100" w:afterAutospacing="1" w:line="25" w:lineRule="atLeast"/>
        <w:ind w:left="1364"/>
        <w:rPr>
          <w:sz w:val="28"/>
          <w:szCs w:val="28"/>
        </w:rPr>
      </w:pPr>
      <w:r w:rsidRPr="00BD6A81">
        <w:rPr>
          <w:sz w:val="28"/>
          <w:szCs w:val="28"/>
        </w:rPr>
        <w:t xml:space="preserve"> – данное заявление не подлежит рассмотрению и разрешению в порядке гражданского судопроизводства; </w:t>
      </w:r>
    </w:p>
    <w:p w:rsidR="001D5329" w:rsidRPr="00BD6A81" w:rsidRDefault="00692A93" w:rsidP="009455B8">
      <w:pPr>
        <w:shd w:val="clear" w:color="auto" w:fill="FFFFFF"/>
        <w:spacing w:before="100" w:beforeAutospacing="1" w:after="100" w:afterAutospacing="1" w:line="25" w:lineRule="atLeast"/>
        <w:ind w:left="1364"/>
        <w:rPr>
          <w:sz w:val="28"/>
          <w:szCs w:val="28"/>
        </w:rPr>
      </w:pPr>
      <w:r w:rsidRPr="00BD6A81">
        <w:rPr>
          <w:sz w:val="28"/>
          <w:szCs w:val="28"/>
        </w:rPr>
        <w:t>–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законодательством не предоставлено такое право;</w:t>
      </w:r>
    </w:p>
    <w:p w:rsidR="001D5329" w:rsidRPr="00BD6A81" w:rsidRDefault="00692A93" w:rsidP="009455B8">
      <w:pPr>
        <w:shd w:val="clear" w:color="auto" w:fill="FFFFFF"/>
        <w:spacing w:before="100" w:beforeAutospacing="1" w:after="100" w:afterAutospacing="1" w:line="25" w:lineRule="atLeast"/>
        <w:ind w:left="1364"/>
        <w:rPr>
          <w:sz w:val="28"/>
          <w:szCs w:val="28"/>
        </w:rPr>
      </w:pPr>
      <w:r w:rsidRPr="00BD6A81">
        <w:rPr>
          <w:sz w:val="28"/>
          <w:szCs w:val="28"/>
        </w:rPr>
        <w:t xml:space="preserve"> – имеется вступившее в законную силу решение суда по спору между теми же сторонами, о том же предмете и по тем же основаниям; </w:t>
      </w:r>
    </w:p>
    <w:p w:rsidR="001D5329" w:rsidRPr="00BD6A81" w:rsidRDefault="00692A93" w:rsidP="009455B8">
      <w:pPr>
        <w:shd w:val="clear" w:color="auto" w:fill="FFFFFF"/>
        <w:spacing w:before="100" w:beforeAutospacing="1" w:after="100" w:afterAutospacing="1" w:line="25" w:lineRule="atLeast"/>
        <w:ind w:left="1364"/>
        <w:rPr>
          <w:color w:val="000000"/>
          <w:sz w:val="28"/>
          <w:szCs w:val="28"/>
          <w:shd w:val="clear" w:color="auto" w:fill="D6C9CE"/>
        </w:rPr>
      </w:pPr>
      <w:r w:rsidRPr="00BD6A81">
        <w:rPr>
          <w:sz w:val="28"/>
          <w:szCs w:val="28"/>
        </w:rPr>
        <w:t xml:space="preserve">– имеется ставшее обязательным для сторон и принятое по спору между теми же сторонами, о том же предмете и по тому же основанию решение третейского суда. Об отказе в принятии заявления судья выносит мотивированное определение, которое должно быть в течение 5 дней вручено или направлено заявителю; </w:t>
      </w:r>
    </w:p>
    <w:p w:rsidR="001D5329" w:rsidRPr="00BD6A81" w:rsidRDefault="00692A93" w:rsidP="009455B8">
      <w:pPr>
        <w:numPr>
          <w:ilvl w:val="0"/>
          <w:numId w:val="4"/>
        </w:numPr>
        <w:shd w:val="clear" w:color="auto" w:fill="FFFFFF"/>
        <w:spacing w:before="100" w:beforeAutospacing="1" w:after="100" w:afterAutospacing="1" w:line="25" w:lineRule="atLeast"/>
        <w:rPr>
          <w:sz w:val="28"/>
          <w:szCs w:val="28"/>
        </w:rPr>
      </w:pPr>
      <w:r w:rsidRPr="00BD6A81">
        <w:rPr>
          <w:sz w:val="28"/>
          <w:szCs w:val="28"/>
        </w:rPr>
        <w:t>возвратить заявление (ст. 135 ГПК РФ), если:</w:t>
      </w:r>
    </w:p>
    <w:p w:rsidR="001D5329" w:rsidRPr="00BD6A81" w:rsidRDefault="00692A93" w:rsidP="009455B8">
      <w:pPr>
        <w:shd w:val="clear" w:color="auto" w:fill="FFFFFF"/>
        <w:spacing w:before="100" w:beforeAutospacing="1" w:after="100" w:afterAutospacing="1" w:line="25" w:lineRule="atLeast"/>
        <w:ind w:left="1364"/>
        <w:rPr>
          <w:sz w:val="28"/>
          <w:szCs w:val="28"/>
        </w:rPr>
      </w:pPr>
      <w:r w:rsidRPr="00BD6A81">
        <w:rPr>
          <w:sz w:val="28"/>
          <w:szCs w:val="28"/>
        </w:rPr>
        <w:t xml:space="preserve"> – дело неподсудно данному суду;</w:t>
      </w:r>
    </w:p>
    <w:p w:rsidR="001D5329" w:rsidRPr="00BD6A81" w:rsidRDefault="00692A93" w:rsidP="009455B8">
      <w:pPr>
        <w:shd w:val="clear" w:color="auto" w:fill="FFFFFF"/>
        <w:spacing w:before="100" w:beforeAutospacing="1" w:after="100" w:afterAutospacing="1" w:line="25" w:lineRule="atLeast"/>
        <w:ind w:left="1364"/>
        <w:rPr>
          <w:sz w:val="28"/>
          <w:szCs w:val="28"/>
        </w:rPr>
      </w:pPr>
      <w:r w:rsidRPr="00BD6A81">
        <w:rPr>
          <w:sz w:val="28"/>
          <w:szCs w:val="28"/>
        </w:rPr>
        <w:lastRenderedPageBreak/>
        <w:t xml:space="preserve"> – заявление подано недееспособным лицом;</w:t>
      </w:r>
    </w:p>
    <w:p w:rsidR="001D5329" w:rsidRPr="00BD6A81" w:rsidRDefault="00692A93" w:rsidP="009455B8">
      <w:pPr>
        <w:shd w:val="clear" w:color="auto" w:fill="FFFFFF"/>
        <w:spacing w:before="100" w:beforeAutospacing="1" w:after="100" w:afterAutospacing="1" w:line="25" w:lineRule="atLeast"/>
        <w:ind w:left="1364"/>
        <w:rPr>
          <w:sz w:val="28"/>
          <w:szCs w:val="28"/>
        </w:rPr>
      </w:pPr>
      <w:r w:rsidRPr="00BD6A81">
        <w:rPr>
          <w:sz w:val="28"/>
          <w:szCs w:val="28"/>
        </w:rPr>
        <w:t xml:space="preserve"> – до вынесения определения суда о принятии заявления от истца поступило заявление о возвращении заявления;</w:t>
      </w:r>
    </w:p>
    <w:p w:rsidR="001D5329" w:rsidRPr="00BD6A81" w:rsidRDefault="00692A93" w:rsidP="009455B8">
      <w:pPr>
        <w:shd w:val="clear" w:color="auto" w:fill="FFFFFF"/>
        <w:spacing w:before="100" w:beforeAutospacing="1" w:after="100" w:afterAutospacing="1" w:line="25" w:lineRule="atLeast"/>
        <w:ind w:left="1364"/>
        <w:rPr>
          <w:sz w:val="28"/>
          <w:szCs w:val="28"/>
        </w:rPr>
      </w:pPr>
      <w:r w:rsidRPr="00BD6A81">
        <w:rPr>
          <w:sz w:val="28"/>
          <w:szCs w:val="28"/>
        </w:rPr>
        <w:t xml:space="preserve"> – заявление не подписано или подписано и подано лицом, не имеющим полномочий на его подписание и предъявление в суд. </w:t>
      </w:r>
    </w:p>
    <w:p w:rsidR="001D5329" w:rsidRPr="00BD6A81" w:rsidRDefault="00692A93" w:rsidP="009455B8">
      <w:pPr>
        <w:shd w:val="clear" w:color="auto" w:fill="FFFFFF"/>
        <w:spacing w:before="100" w:beforeAutospacing="1" w:after="100" w:afterAutospacing="1" w:line="25" w:lineRule="atLeast"/>
        <w:ind w:left="1364"/>
        <w:rPr>
          <w:sz w:val="28"/>
          <w:szCs w:val="28"/>
        </w:rPr>
      </w:pPr>
      <w:r w:rsidRPr="00BD6A81">
        <w:rPr>
          <w:sz w:val="28"/>
          <w:szCs w:val="28"/>
        </w:rPr>
        <w:t xml:space="preserve">В течение 5 дней со дня подачи заявления судья выносит мотивированное определение, в котором указывает, как устранить обстоятельства, препятствующие возбуждению гражданского дела; </w:t>
      </w:r>
    </w:p>
    <w:p w:rsidR="001D5329" w:rsidRPr="00BD6A81" w:rsidRDefault="00692A93" w:rsidP="009455B8">
      <w:pPr>
        <w:numPr>
          <w:ilvl w:val="0"/>
          <w:numId w:val="4"/>
        </w:numPr>
        <w:shd w:val="clear" w:color="auto" w:fill="FFFFFF"/>
        <w:spacing w:before="100" w:beforeAutospacing="1" w:after="100" w:afterAutospacing="1" w:line="25" w:lineRule="atLeast"/>
        <w:rPr>
          <w:sz w:val="28"/>
          <w:szCs w:val="28"/>
        </w:rPr>
      </w:pPr>
      <w:r w:rsidRPr="00BD6A81">
        <w:rPr>
          <w:sz w:val="28"/>
          <w:szCs w:val="28"/>
        </w:rPr>
        <w:t xml:space="preserve">оставить заявление без движения (ст. 136 ГПК РФ). Судья, установив, что заявление подано в суд без соблюдений требований, установленных ст. 131 и 132 ГПК РФ,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 </w:t>
      </w:r>
    </w:p>
    <w:p w:rsidR="001D5329" w:rsidRPr="00BD6A81" w:rsidRDefault="00692A93" w:rsidP="009455B8">
      <w:pPr>
        <w:numPr>
          <w:ilvl w:val="0"/>
          <w:numId w:val="4"/>
        </w:numPr>
        <w:shd w:val="clear" w:color="auto" w:fill="FFFFFF"/>
        <w:spacing w:before="100" w:beforeAutospacing="1" w:after="100" w:afterAutospacing="1" w:line="25" w:lineRule="atLeast"/>
        <w:rPr>
          <w:sz w:val="28"/>
          <w:szCs w:val="28"/>
        </w:rPr>
      </w:pPr>
      <w:r w:rsidRPr="00BD6A81">
        <w:rPr>
          <w:sz w:val="28"/>
          <w:szCs w:val="28"/>
        </w:rPr>
        <w:t xml:space="preserve">принять заявление, если оно соответствует всем предъявленным к нему требованиям. В данном случае суд выносит определение о принятии заявления и возбуждении гражданского судопроизводства; </w:t>
      </w:r>
    </w:p>
    <w:p w:rsidR="002D17C9" w:rsidRPr="00BD6A81" w:rsidRDefault="001D5329" w:rsidP="009455B8">
      <w:pPr>
        <w:numPr>
          <w:ilvl w:val="0"/>
          <w:numId w:val="3"/>
        </w:numPr>
        <w:shd w:val="clear" w:color="auto" w:fill="FFFFFF"/>
        <w:spacing w:before="100" w:beforeAutospacing="1" w:after="100" w:afterAutospacing="1" w:line="25" w:lineRule="atLeast"/>
        <w:rPr>
          <w:sz w:val="28"/>
          <w:szCs w:val="28"/>
        </w:rPr>
      </w:pPr>
      <w:r w:rsidRPr="00BD6A81">
        <w:rPr>
          <w:sz w:val="28"/>
          <w:szCs w:val="28"/>
        </w:rPr>
        <w:t>П</w:t>
      </w:r>
      <w:r w:rsidR="00692A93" w:rsidRPr="00BD6A81">
        <w:rPr>
          <w:sz w:val="28"/>
          <w:szCs w:val="28"/>
        </w:rPr>
        <w:t xml:space="preserve">одготовка дела к судебному разбирательству. Это самостоятельная стадия гражданского процесса, на которой производятся подготовка, разрешение и выяснение различных вопросов, связанных с процессуальными действиями участников гражданского процесса в целях вынесения правильного и законного судебного решения на стадии судебного разбирательства. </w:t>
      </w:r>
      <w:r w:rsidR="00692A93" w:rsidRPr="0046318B">
        <w:rPr>
          <w:sz w:val="28"/>
          <w:szCs w:val="28"/>
          <w:u w:val="single"/>
        </w:rPr>
        <w:t>На данной стадии разрешаются следующие вопросы:</w:t>
      </w:r>
      <w:r w:rsidR="00692A93" w:rsidRPr="00BD6A81">
        <w:rPr>
          <w:sz w:val="28"/>
          <w:szCs w:val="28"/>
        </w:rPr>
        <w:t xml:space="preserve"> </w:t>
      </w:r>
    </w:p>
    <w:p w:rsidR="002D17C9" w:rsidRPr="00BD6A81" w:rsidRDefault="00692A93" w:rsidP="009455B8">
      <w:pPr>
        <w:numPr>
          <w:ilvl w:val="0"/>
          <w:numId w:val="5"/>
        </w:numPr>
        <w:shd w:val="clear" w:color="auto" w:fill="FFFFFF"/>
        <w:spacing w:before="100" w:beforeAutospacing="1" w:after="100" w:afterAutospacing="1" w:line="25" w:lineRule="atLeast"/>
        <w:rPr>
          <w:sz w:val="28"/>
          <w:szCs w:val="28"/>
        </w:rPr>
      </w:pPr>
      <w:r w:rsidRPr="00BD6A81">
        <w:rPr>
          <w:sz w:val="28"/>
          <w:szCs w:val="28"/>
        </w:rPr>
        <w:t xml:space="preserve">определение обстоятельств, имеющих значение для правильного рассмотрения и разрешения дела; </w:t>
      </w:r>
    </w:p>
    <w:p w:rsidR="002D17C9" w:rsidRPr="00BD6A81" w:rsidRDefault="00692A93" w:rsidP="009455B8">
      <w:pPr>
        <w:numPr>
          <w:ilvl w:val="0"/>
          <w:numId w:val="5"/>
        </w:numPr>
        <w:shd w:val="clear" w:color="auto" w:fill="FFFFFF"/>
        <w:spacing w:before="100" w:beforeAutospacing="1" w:after="100" w:afterAutospacing="1" w:line="25" w:lineRule="atLeast"/>
        <w:rPr>
          <w:sz w:val="28"/>
          <w:szCs w:val="28"/>
        </w:rPr>
      </w:pPr>
      <w:r w:rsidRPr="00BD6A81">
        <w:rPr>
          <w:sz w:val="28"/>
          <w:szCs w:val="28"/>
        </w:rPr>
        <w:t xml:space="preserve">определение достаточности доказательств по делу; </w:t>
      </w:r>
    </w:p>
    <w:p w:rsidR="002D17C9" w:rsidRPr="00BD6A81" w:rsidRDefault="00692A93" w:rsidP="009455B8">
      <w:pPr>
        <w:numPr>
          <w:ilvl w:val="0"/>
          <w:numId w:val="5"/>
        </w:numPr>
        <w:shd w:val="clear" w:color="auto" w:fill="FFFFFF"/>
        <w:spacing w:before="100" w:beforeAutospacing="1" w:after="100" w:afterAutospacing="1" w:line="25" w:lineRule="atLeast"/>
        <w:rPr>
          <w:sz w:val="28"/>
          <w:szCs w:val="28"/>
        </w:rPr>
      </w:pPr>
      <w:r w:rsidRPr="00BD6A81">
        <w:rPr>
          <w:sz w:val="28"/>
          <w:szCs w:val="28"/>
        </w:rPr>
        <w:t xml:space="preserve">исследование фактов пропуска сроков обращения в суд и сроков исковой давности. </w:t>
      </w:r>
    </w:p>
    <w:p w:rsidR="002D17C9" w:rsidRPr="00BD6A81" w:rsidRDefault="00692A93" w:rsidP="009455B8">
      <w:pPr>
        <w:shd w:val="clear" w:color="auto" w:fill="FFFFFF"/>
        <w:spacing w:before="100" w:beforeAutospacing="1" w:after="100" w:afterAutospacing="1" w:line="25" w:lineRule="atLeast"/>
        <w:ind w:left="567"/>
        <w:rPr>
          <w:sz w:val="28"/>
          <w:szCs w:val="28"/>
        </w:rPr>
      </w:pPr>
      <w:r w:rsidRPr="00BD6A81">
        <w:rPr>
          <w:sz w:val="28"/>
          <w:szCs w:val="28"/>
        </w:rPr>
        <w:t xml:space="preserve">Если на данной стадии гражданского процесса проводится судебное заседание, то его называют предварительным (ст. 152 ГПК РФ). Предварительное судебное заседание проводится судьей единолично. Стороны извещаются о времени и месте предварительного судебного заседания. </w:t>
      </w:r>
    </w:p>
    <w:p w:rsidR="002D17C9" w:rsidRPr="00BD6A81" w:rsidRDefault="00692A93" w:rsidP="009455B8">
      <w:pPr>
        <w:shd w:val="clear" w:color="auto" w:fill="FFFFFF"/>
        <w:spacing w:before="100" w:beforeAutospacing="1" w:after="100" w:afterAutospacing="1" w:line="25" w:lineRule="atLeast"/>
        <w:ind w:left="567"/>
        <w:rPr>
          <w:sz w:val="28"/>
          <w:szCs w:val="28"/>
        </w:rPr>
      </w:pPr>
      <w:r w:rsidRPr="00BD6A81">
        <w:rPr>
          <w:sz w:val="28"/>
          <w:szCs w:val="28"/>
        </w:rPr>
        <w:t xml:space="preserve">Стороны в предварительном судебном заседании имеют право представлять доказательства, приводить доводы, заявлять ходатайства. При наличии обстоятельств (таких как смерть гражданина, если спорное </w:t>
      </w:r>
      <w:r w:rsidRPr="00BD6A81">
        <w:rPr>
          <w:sz w:val="28"/>
          <w:szCs w:val="28"/>
        </w:rPr>
        <w:lastRenderedPageBreak/>
        <w:t xml:space="preserve">правоотношение допускает правопреемство; признание стороны недееспособной или отсутствие законного представителя у лица, признанного недееспособным; участие ответчика в боевых действиях, выполнении задач в условиях чрезвычайного или военного положения; </w:t>
      </w:r>
    </w:p>
    <w:p w:rsidR="00C37AA4" w:rsidRDefault="00692A93" w:rsidP="009455B8">
      <w:pPr>
        <w:shd w:val="clear" w:color="auto" w:fill="FFFFFF"/>
        <w:spacing w:before="100" w:beforeAutospacing="1" w:after="100" w:afterAutospacing="1" w:line="25" w:lineRule="atLeast"/>
        <w:ind w:left="567"/>
        <w:rPr>
          <w:sz w:val="28"/>
          <w:szCs w:val="28"/>
        </w:rPr>
      </w:pPr>
      <w:r w:rsidRPr="00BD6A81">
        <w:rPr>
          <w:sz w:val="28"/>
          <w:szCs w:val="28"/>
        </w:rPr>
        <w:t xml:space="preserve">невозможность рассмотрения данного дела до разрешения другого дела, рассматриваемого в гражданском, административном или уголовном производстве; обращения суда в Конституционный Суд РФ с запросом о соответствии закона, подлежащего применению, Конституции РФ; нахождение стороны в лечебном учреждении; розыск ответчика; </w:t>
      </w:r>
    </w:p>
    <w:p w:rsidR="002D17C9" w:rsidRPr="00BD6A81" w:rsidRDefault="00692A93" w:rsidP="009455B8">
      <w:pPr>
        <w:shd w:val="clear" w:color="auto" w:fill="FFFFFF"/>
        <w:spacing w:before="100" w:beforeAutospacing="1" w:after="100" w:afterAutospacing="1" w:line="25" w:lineRule="atLeast"/>
        <w:ind w:left="567"/>
        <w:rPr>
          <w:sz w:val="28"/>
          <w:szCs w:val="28"/>
        </w:rPr>
      </w:pPr>
      <w:r w:rsidRPr="00BD6A81">
        <w:rPr>
          <w:sz w:val="28"/>
          <w:szCs w:val="28"/>
        </w:rPr>
        <w:t>назначение судом экспертизы; назначение органом опеки и попечительства обследования условий жизни усыновителя по делу об усыновлении (удочерении) и другим делам, затрагивающим прав и законные интересы детей; дело не подлежит рассмотрению и разрешению в суде в порядке гражданского производства; имеется вступившее в законную силу судебное решение по спору между теми же сторонами; истец отказался от иска и отказ принят судом; стороны заключили мировое соглашение и оно утверждено судом;) производство по делу в предварительном судебном заседании может быть приостановлено и прекращено, заявление оставлено без рассмотрения.</w:t>
      </w:r>
    </w:p>
    <w:p w:rsidR="001D5329" w:rsidRPr="00BD6A81" w:rsidRDefault="00692A93" w:rsidP="009455B8">
      <w:pPr>
        <w:shd w:val="clear" w:color="auto" w:fill="FFFFFF"/>
        <w:spacing w:before="100" w:beforeAutospacing="1" w:after="100" w:afterAutospacing="1" w:line="25" w:lineRule="atLeast"/>
        <w:ind w:left="567"/>
        <w:rPr>
          <w:sz w:val="28"/>
          <w:szCs w:val="28"/>
        </w:rPr>
      </w:pPr>
      <w:r w:rsidRPr="00BD6A81">
        <w:rPr>
          <w:sz w:val="28"/>
          <w:szCs w:val="28"/>
        </w:rPr>
        <w:t xml:space="preserve">О приостановлении, прекращении производства по делу, об оставлении заявления без рассмотрения выносится определение суда. На определение суда может быть подана частная жалоба. О проведении предварительного судебного заседания составляется протокол, к </w:t>
      </w:r>
      <w:r w:rsidR="00CA70AE" w:rsidRPr="00BD6A81">
        <w:rPr>
          <w:sz w:val="28"/>
          <w:szCs w:val="28"/>
        </w:rPr>
        <w:t xml:space="preserve">   </w:t>
      </w:r>
      <w:r w:rsidRPr="00BD6A81">
        <w:rPr>
          <w:sz w:val="28"/>
          <w:szCs w:val="28"/>
        </w:rPr>
        <w:t xml:space="preserve">которому предъявляются требования, предусмотренные в ст. 229, 230 ГПК РФ; </w:t>
      </w:r>
    </w:p>
    <w:p w:rsidR="002D17C9" w:rsidRPr="00BD6A81" w:rsidRDefault="002D17C9" w:rsidP="009455B8">
      <w:pPr>
        <w:numPr>
          <w:ilvl w:val="0"/>
          <w:numId w:val="3"/>
        </w:numPr>
        <w:shd w:val="clear" w:color="auto" w:fill="FFFFFF"/>
        <w:spacing w:before="100" w:beforeAutospacing="1" w:after="100" w:afterAutospacing="1" w:line="25" w:lineRule="atLeast"/>
        <w:rPr>
          <w:sz w:val="28"/>
          <w:szCs w:val="28"/>
        </w:rPr>
      </w:pPr>
      <w:r w:rsidRPr="00BD6A81">
        <w:rPr>
          <w:sz w:val="28"/>
          <w:szCs w:val="28"/>
        </w:rPr>
        <w:t>Р</w:t>
      </w:r>
      <w:r w:rsidR="00692A93" w:rsidRPr="00BD6A81">
        <w:rPr>
          <w:sz w:val="28"/>
          <w:szCs w:val="28"/>
        </w:rPr>
        <w:t xml:space="preserve">ассмотрение или разрешение гражданского дела по существу. Сущность и значение данной стадии гражданского процесса заключается в том, что именно на ней происходит разрешение или рассмотрение дела по существу, разрешение спора о праве, посредством вынесения решения суда о защите нарушенного или оспариваемого права. </w:t>
      </w:r>
    </w:p>
    <w:p w:rsidR="001D5329" w:rsidRPr="00BD6A81" w:rsidRDefault="00692A93" w:rsidP="009455B8">
      <w:pPr>
        <w:shd w:val="clear" w:color="auto" w:fill="FFFFFF"/>
        <w:spacing w:before="100" w:beforeAutospacing="1" w:after="100" w:afterAutospacing="1" w:line="25" w:lineRule="atLeast"/>
        <w:ind w:left="644"/>
        <w:rPr>
          <w:sz w:val="28"/>
          <w:szCs w:val="28"/>
        </w:rPr>
      </w:pPr>
      <w:r w:rsidRPr="00BD6A81">
        <w:rPr>
          <w:sz w:val="28"/>
          <w:szCs w:val="28"/>
        </w:rPr>
        <w:t>Именно на данной стадии гражданского процесса реализуется главная задача гражданского судопроизводства – защита прав и законных интересов граждан и иных участвующий в деле лиц. Справедливое разбирательство в установленные законом сроки способствует воспитанию у граждан уважения к суду, повышает уровень правовой культуры;</w:t>
      </w:r>
    </w:p>
    <w:p w:rsidR="002D17C9" w:rsidRPr="00BD6A81" w:rsidRDefault="002D17C9" w:rsidP="009455B8">
      <w:pPr>
        <w:numPr>
          <w:ilvl w:val="0"/>
          <w:numId w:val="3"/>
        </w:numPr>
        <w:shd w:val="clear" w:color="auto" w:fill="FFFFFF"/>
        <w:spacing w:before="100" w:beforeAutospacing="1" w:after="100" w:afterAutospacing="1" w:line="25" w:lineRule="atLeast"/>
        <w:rPr>
          <w:sz w:val="28"/>
          <w:szCs w:val="28"/>
        </w:rPr>
      </w:pPr>
      <w:r w:rsidRPr="00BD6A81">
        <w:rPr>
          <w:sz w:val="28"/>
          <w:szCs w:val="28"/>
        </w:rPr>
        <w:t>П</w:t>
      </w:r>
      <w:r w:rsidR="00692A93" w:rsidRPr="00BD6A81">
        <w:rPr>
          <w:sz w:val="28"/>
          <w:szCs w:val="28"/>
        </w:rPr>
        <w:t xml:space="preserve">ересмотр не вступившего в законную силу судебного решения в суде второй инстанции (кассационная и апелляционная инстанции). На данной стадии гражданского процесса проверяется законность и обоснованность постановлений, определений, решений суда первой инстанции. Если </w:t>
      </w:r>
      <w:r w:rsidR="00692A93" w:rsidRPr="00BD6A81">
        <w:rPr>
          <w:sz w:val="28"/>
          <w:szCs w:val="28"/>
        </w:rPr>
        <w:lastRenderedPageBreak/>
        <w:t xml:space="preserve">подается жалоба на решение мирового судьи, то производство называется апелляционным. Если жалоба подается на решение федерального судьи, то производство называется кассационным; </w:t>
      </w:r>
    </w:p>
    <w:p w:rsidR="002D17C9" w:rsidRPr="00BD6A81" w:rsidRDefault="002D17C9" w:rsidP="009455B8">
      <w:pPr>
        <w:shd w:val="clear" w:color="auto" w:fill="FFFFFF"/>
        <w:spacing w:before="100" w:beforeAutospacing="1" w:after="100" w:afterAutospacing="1" w:line="25" w:lineRule="atLeast"/>
        <w:ind w:left="644"/>
        <w:rPr>
          <w:sz w:val="28"/>
          <w:szCs w:val="28"/>
        </w:rPr>
      </w:pPr>
    </w:p>
    <w:p w:rsidR="002D17C9" w:rsidRPr="00BD6A81" w:rsidRDefault="002D17C9" w:rsidP="009455B8">
      <w:pPr>
        <w:numPr>
          <w:ilvl w:val="0"/>
          <w:numId w:val="3"/>
        </w:numPr>
        <w:shd w:val="clear" w:color="auto" w:fill="FFFFFF"/>
        <w:spacing w:before="100" w:beforeAutospacing="1" w:after="100" w:afterAutospacing="1" w:line="25" w:lineRule="atLeast"/>
        <w:rPr>
          <w:sz w:val="28"/>
          <w:szCs w:val="28"/>
        </w:rPr>
      </w:pPr>
      <w:r w:rsidRPr="00BD6A81">
        <w:rPr>
          <w:sz w:val="28"/>
          <w:szCs w:val="28"/>
        </w:rPr>
        <w:t>П</w:t>
      </w:r>
      <w:r w:rsidR="00692A93" w:rsidRPr="00BD6A81">
        <w:rPr>
          <w:sz w:val="28"/>
          <w:szCs w:val="28"/>
        </w:rPr>
        <w:t xml:space="preserve">ересмотр в порядке надзора судебных решений вступивших в законную силу. Эту стадию гражданского процесса называют исключительной, так как в данном случае подать жалобу на решение суда в целом или в его части представляется возможным только после вступления судебного решения в законную силу. Необходимо также отметить, что основанием для подачи жалобы на судебное решение является существенное нарушение норм материального или процессуального права; </w:t>
      </w:r>
    </w:p>
    <w:p w:rsidR="002D17C9" w:rsidRPr="00BD6A81" w:rsidRDefault="002D17C9" w:rsidP="0046318B">
      <w:pPr>
        <w:pStyle w:val="ac"/>
        <w:spacing w:line="25" w:lineRule="atLeast"/>
        <w:rPr>
          <w:sz w:val="28"/>
          <w:szCs w:val="28"/>
        </w:rPr>
      </w:pPr>
    </w:p>
    <w:p w:rsidR="002D17C9" w:rsidRPr="00BD6A81" w:rsidRDefault="002D17C9" w:rsidP="009455B8">
      <w:pPr>
        <w:numPr>
          <w:ilvl w:val="0"/>
          <w:numId w:val="3"/>
        </w:numPr>
        <w:shd w:val="clear" w:color="auto" w:fill="FFFFFF"/>
        <w:spacing w:before="100" w:beforeAutospacing="1" w:after="100" w:afterAutospacing="1" w:line="25" w:lineRule="atLeast"/>
        <w:rPr>
          <w:sz w:val="28"/>
          <w:szCs w:val="28"/>
        </w:rPr>
      </w:pPr>
      <w:r w:rsidRPr="00BD6A81">
        <w:rPr>
          <w:sz w:val="28"/>
          <w:szCs w:val="28"/>
        </w:rPr>
        <w:t>П</w:t>
      </w:r>
      <w:r w:rsidR="00692A93" w:rsidRPr="00BD6A81">
        <w:rPr>
          <w:sz w:val="28"/>
          <w:szCs w:val="28"/>
        </w:rPr>
        <w:t>ересмотр судебных решений, вступивших в законную силу, по вновь открывшимся обстоятельствам. Эта стадия гражданского процесса выступает процессуальной гарантией защиты прав и охраняемых законом интересов гражданско-процессуальных отношений. Стадия предполагает выявление вновь открывшихся средств доказывания, имеющих существенное значение для исхода дела, которые на момент разрешения гражданского ела существовали, но по каким-либо причинам не были известны участникам процесса.</w:t>
      </w:r>
      <w:r w:rsidRPr="00BD6A81">
        <w:rPr>
          <w:sz w:val="28"/>
          <w:szCs w:val="28"/>
        </w:rPr>
        <w:t xml:space="preserve"> </w:t>
      </w:r>
      <w:r w:rsidR="00692A93" w:rsidRPr="00BD6A81">
        <w:rPr>
          <w:sz w:val="28"/>
          <w:szCs w:val="28"/>
        </w:rPr>
        <w:t xml:space="preserve">В ГПК РСФСР в стадии пересмотра постановлений, решений суда, не вступивших в законную силу, не существовало апелляционной инстанции, была только кассационная инстанция. Это объясняется тем, что на тот момент не существовало института мировых судей, так как апелляционная инстанция рассматривает не вступившие в законную силу судебные решения мировых судей. </w:t>
      </w:r>
    </w:p>
    <w:p w:rsidR="00D374F4" w:rsidRDefault="00692A93" w:rsidP="009455B8">
      <w:pPr>
        <w:shd w:val="clear" w:color="auto" w:fill="FFFFFF"/>
        <w:spacing w:before="100" w:beforeAutospacing="1" w:after="100" w:afterAutospacing="1" w:line="25" w:lineRule="atLeast"/>
        <w:ind w:left="644"/>
        <w:rPr>
          <w:sz w:val="28"/>
          <w:szCs w:val="28"/>
        </w:rPr>
      </w:pPr>
      <w:r w:rsidRPr="00BD6A81">
        <w:rPr>
          <w:sz w:val="28"/>
          <w:szCs w:val="28"/>
        </w:rPr>
        <w:t xml:space="preserve">Следует отметить, что прохождение всех стадий гражданского процесса не является обязательным. Завершение гражданского дела возможно на начальной стадии «возбуждение гражданского судопроизводства», лицо, подавшее заявление или жалобу, имеет право возвратить его. Но действия лица, подавшего заявление и возвратившего его, влекут правовые последствия. Данное лицо не может больше обратиться в суд с данным иском по тому же основанию. Гражданское дело может завершиться на стадии «рассмотрение или разрешение гражданского дела по существу» посредством заключения сторонами мирового соглашения. Мировое соглашение должно быть заключено до вынесения судебного решения. Пересмотр вступившего в законную силу судебного решения, а также пересмотр судебных решений по вновь открывшимся обстоятельствам имеют место только при наличии конкретных оснований, </w:t>
      </w:r>
      <w:r w:rsidRPr="00BD6A81">
        <w:rPr>
          <w:sz w:val="28"/>
          <w:szCs w:val="28"/>
        </w:rPr>
        <w:lastRenderedPageBreak/>
        <w:t>предусмотренных ГПК РФ, а также могут осуществляться только лицами, участвующими в деле.</w:t>
      </w:r>
    </w:p>
    <w:p w:rsidR="009B1C10" w:rsidRPr="00BD6A81" w:rsidRDefault="009B1C10" w:rsidP="009455B8">
      <w:pPr>
        <w:shd w:val="clear" w:color="auto" w:fill="FFFFFF"/>
        <w:spacing w:before="100" w:beforeAutospacing="1" w:after="100" w:afterAutospacing="1" w:line="25" w:lineRule="atLeast"/>
        <w:ind w:left="644"/>
        <w:rPr>
          <w:sz w:val="28"/>
          <w:szCs w:val="28"/>
        </w:rPr>
      </w:pPr>
    </w:p>
    <w:p w:rsidR="002D17C9" w:rsidRPr="00C37AA4" w:rsidRDefault="002D17C9" w:rsidP="009455B8">
      <w:pPr>
        <w:shd w:val="clear" w:color="auto" w:fill="FFFFFF"/>
        <w:spacing w:before="100" w:beforeAutospacing="1" w:after="100" w:afterAutospacing="1" w:line="25" w:lineRule="atLeast"/>
        <w:jc w:val="center"/>
        <w:rPr>
          <w:b/>
          <w:sz w:val="28"/>
          <w:szCs w:val="28"/>
        </w:rPr>
      </w:pPr>
      <w:r w:rsidRPr="00C37AA4">
        <w:rPr>
          <w:b/>
          <w:sz w:val="28"/>
          <w:szCs w:val="28"/>
        </w:rPr>
        <w:t>Исковое производство</w:t>
      </w:r>
    </w:p>
    <w:p w:rsidR="00CA70AE" w:rsidRPr="00BD6A81" w:rsidRDefault="002D17C9" w:rsidP="009455B8">
      <w:pPr>
        <w:shd w:val="clear" w:color="auto" w:fill="FFFFFF"/>
        <w:spacing w:before="100" w:beforeAutospacing="1" w:after="100" w:afterAutospacing="1" w:line="25" w:lineRule="atLeast"/>
        <w:rPr>
          <w:sz w:val="28"/>
          <w:szCs w:val="28"/>
        </w:rPr>
      </w:pPr>
      <w:r w:rsidRPr="00BD6A81">
        <w:rPr>
          <w:sz w:val="28"/>
          <w:szCs w:val="28"/>
        </w:rPr>
        <w:t xml:space="preserve">Основная масса гражданских дел, рассматриваемых судами, отнесена законом к исковому производству. </w:t>
      </w:r>
    </w:p>
    <w:p w:rsidR="00CA70AE" w:rsidRPr="00BD6A81" w:rsidRDefault="002D17C9" w:rsidP="009455B8">
      <w:pPr>
        <w:shd w:val="clear" w:color="auto" w:fill="FFFFFF"/>
        <w:spacing w:before="100" w:beforeAutospacing="1" w:after="100" w:afterAutospacing="1" w:line="25" w:lineRule="atLeast"/>
        <w:rPr>
          <w:sz w:val="28"/>
          <w:szCs w:val="28"/>
        </w:rPr>
      </w:pPr>
      <w:r w:rsidRPr="00BD6A81">
        <w:rPr>
          <w:sz w:val="28"/>
          <w:szCs w:val="28"/>
        </w:rPr>
        <w:t xml:space="preserve">Исковое производство представляет собой предусмотренную гражданско-процессуальным законом деятельность суда по рассмотрению и разрешению материально-правовых споров, возникающих из гражданских, семейных, трудовых, кооперативных и других правоотношений. </w:t>
      </w:r>
    </w:p>
    <w:p w:rsidR="00CA70AE" w:rsidRPr="00BD6A81" w:rsidRDefault="002D17C9" w:rsidP="009455B8">
      <w:pPr>
        <w:shd w:val="clear" w:color="auto" w:fill="FFFFFF"/>
        <w:spacing w:before="100" w:beforeAutospacing="1" w:after="100" w:afterAutospacing="1" w:line="25" w:lineRule="atLeast"/>
        <w:rPr>
          <w:sz w:val="28"/>
          <w:szCs w:val="28"/>
        </w:rPr>
      </w:pPr>
      <w:r w:rsidRPr="00BD6A81">
        <w:rPr>
          <w:sz w:val="28"/>
          <w:szCs w:val="28"/>
        </w:rPr>
        <w:t>Исковое производство - основной вид гражданского судопроизводства, устанавливающий наиболее общие правила судебного разбирательства. Предъявление иска в исковом производстве, как и обращение в суд с заявлением в неисковых производствах, является составным элементом более широкого конституционного права - права на обращение в суд за судебной защитой закре</w:t>
      </w:r>
      <w:r w:rsidR="00CA70AE" w:rsidRPr="00BD6A81">
        <w:rPr>
          <w:sz w:val="28"/>
          <w:szCs w:val="28"/>
        </w:rPr>
        <w:t>пленного в ст. 46 Конституции</w:t>
      </w:r>
      <w:r w:rsidRPr="00BD6A81">
        <w:rPr>
          <w:sz w:val="28"/>
          <w:szCs w:val="28"/>
        </w:rPr>
        <w:t xml:space="preserve"> Российской Федерации. В соответствии со ст. 3 Гражданского процессуального</w:t>
      </w:r>
      <w:r w:rsidR="00CA70AE" w:rsidRPr="00BD6A81">
        <w:rPr>
          <w:sz w:val="28"/>
          <w:szCs w:val="28"/>
        </w:rPr>
        <w:t xml:space="preserve"> кодекса Российской Федерации</w:t>
      </w:r>
      <w:r w:rsidRPr="00BD6A81">
        <w:rPr>
          <w:sz w:val="28"/>
          <w:szCs w:val="28"/>
        </w:rPr>
        <w:t xml:space="preserve"> (далее - ГПК РФ) заинтересованное лицо вправе в порядке, установленном законодательством о гражданском судопроизводстве, обратиться в суд за защитой нарушенных или оспариваемых прав, свобод или законных интересов. Отказ от права на обращение в суд недействителен. Таким образом, иск одно из основных средств возбуждения гражданского процесса по конкретному делу, в данном случае - искового производства, приводящее в действие механизм судебной деятельности и осуществления правосудия. </w:t>
      </w:r>
    </w:p>
    <w:p w:rsidR="00CA70AE" w:rsidRPr="00BD6A81" w:rsidRDefault="002D17C9" w:rsidP="009455B8">
      <w:pPr>
        <w:shd w:val="clear" w:color="auto" w:fill="FFFFFF"/>
        <w:spacing w:before="100" w:beforeAutospacing="1" w:after="100" w:afterAutospacing="1" w:line="25" w:lineRule="atLeast"/>
        <w:rPr>
          <w:sz w:val="28"/>
          <w:szCs w:val="28"/>
        </w:rPr>
      </w:pPr>
      <w:r w:rsidRPr="00BD6A81">
        <w:rPr>
          <w:sz w:val="28"/>
          <w:szCs w:val="28"/>
        </w:rPr>
        <w:t xml:space="preserve">Цель искового производства - защита субъективных прав и охраняемых законом интересов способами, предусмотренными законами. В соответствии с законодательством защита гражданских прав судом осуществляется путем их признания, восстановления положения, существовавшего до нарушения права, и пресечения действий, нарушающих право; присуждения к исполнению обязанности в натуре; прекращения или изменения правоотношения, взыскания с лица, нарушившего право, причиненных убытков, а в случаях, предусмотренных законом или договором, неустойки (штрафа, пени), а также иными словами способами, установленными законом. </w:t>
      </w:r>
    </w:p>
    <w:p w:rsidR="00CA70AE" w:rsidRDefault="002D17C9" w:rsidP="009455B8">
      <w:pPr>
        <w:shd w:val="clear" w:color="auto" w:fill="FFFFFF"/>
        <w:spacing w:before="100" w:beforeAutospacing="1" w:after="100" w:afterAutospacing="1" w:line="25" w:lineRule="atLeast"/>
        <w:rPr>
          <w:sz w:val="28"/>
          <w:szCs w:val="28"/>
        </w:rPr>
      </w:pPr>
      <w:r w:rsidRPr="00BD6A81">
        <w:rPr>
          <w:sz w:val="28"/>
          <w:szCs w:val="28"/>
        </w:rPr>
        <w:t xml:space="preserve">Сущность искового производства состоит в том, что суд проверяет наличие или отсутствие субъективного права ввиду неопределенности, оспаривания или нарушения, на основании которого возник спор. </w:t>
      </w:r>
    </w:p>
    <w:p w:rsidR="00CF5C32" w:rsidRPr="00BD6A81" w:rsidRDefault="00CF5C32" w:rsidP="009455B8">
      <w:pPr>
        <w:shd w:val="clear" w:color="auto" w:fill="FFFFFF"/>
        <w:spacing w:before="100" w:beforeAutospacing="1" w:after="100" w:afterAutospacing="1" w:line="25" w:lineRule="atLeast"/>
        <w:rPr>
          <w:sz w:val="28"/>
          <w:szCs w:val="28"/>
        </w:rPr>
      </w:pPr>
    </w:p>
    <w:p w:rsidR="00CA70AE" w:rsidRPr="0046318B" w:rsidRDefault="002D17C9" w:rsidP="009455B8">
      <w:pPr>
        <w:shd w:val="clear" w:color="auto" w:fill="FFFFFF"/>
        <w:spacing w:before="100" w:beforeAutospacing="1" w:after="100" w:afterAutospacing="1" w:line="25" w:lineRule="atLeast"/>
        <w:rPr>
          <w:sz w:val="28"/>
          <w:szCs w:val="28"/>
          <w:u w:val="single"/>
        </w:rPr>
      </w:pPr>
      <w:r w:rsidRPr="0046318B">
        <w:rPr>
          <w:sz w:val="28"/>
          <w:szCs w:val="28"/>
          <w:u w:val="single"/>
        </w:rPr>
        <w:lastRenderedPageBreak/>
        <w:t xml:space="preserve">Отличительные особенности искового производства от других видов судопроизводств, существующих в гражданском процессе: </w:t>
      </w:r>
    </w:p>
    <w:p w:rsidR="00CA70AE" w:rsidRPr="00BD6A81" w:rsidRDefault="00CA70AE" w:rsidP="009455B8">
      <w:pPr>
        <w:numPr>
          <w:ilvl w:val="0"/>
          <w:numId w:val="6"/>
        </w:numPr>
        <w:shd w:val="clear" w:color="auto" w:fill="FFFFFF"/>
        <w:spacing w:before="100" w:beforeAutospacing="1" w:after="100" w:afterAutospacing="1" w:line="25" w:lineRule="atLeast"/>
        <w:rPr>
          <w:sz w:val="28"/>
          <w:szCs w:val="28"/>
        </w:rPr>
      </w:pPr>
      <w:r w:rsidRPr="00BD6A81">
        <w:rPr>
          <w:sz w:val="28"/>
          <w:szCs w:val="28"/>
        </w:rPr>
        <w:t>Н</w:t>
      </w:r>
      <w:r w:rsidR="002D17C9" w:rsidRPr="00BD6A81">
        <w:rPr>
          <w:sz w:val="28"/>
          <w:szCs w:val="28"/>
        </w:rPr>
        <w:t xml:space="preserve">аличие обязательного субъектного состава – сторон (истца и ответчика), с противоположными юридическими интересами; </w:t>
      </w:r>
    </w:p>
    <w:p w:rsidR="00CA70AE" w:rsidRPr="00BD6A81" w:rsidRDefault="00CA70AE" w:rsidP="009455B8">
      <w:pPr>
        <w:numPr>
          <w:ilvl w:val="0"/>
          <w:numId w:val="6"/>
        </w:numPr>
        <w:shd w:val="clear" w:color="auto" w:fill="FFFFFF"/>
        <w:spacing w:before="100" w:beforeAutospacing="1" w:after="100" w:afterAutospacing="1" w:line="25" w:lineRule="atLeast"/>
        <w:rPr>
          <w:sz w:val="28"/>
          <w:szCs w:val="28"/>
        </w:rPr>
      </w:pPr>
      <w:r w:rsidRPr="00BD6A81">
        <w:rPr>
          <w:sz w:val="28"/>
          <w:szCs w:val="28"/>
        </w:rPr>
        <w:t>Н</w:t>
      </w:r>
      <w:r w:rsidR="002D17C9" w:rsidRPr="00BD6A81">
        <w:rPr>
          <w:sz w:val="28"/>
          <w:szCs w:val="28"/>
        </w:rPr>
        <w:t xml:space="preserve">аличие материально-правового требования, вытекающего из нарушенного или оспоренного права стороны и подлежащего рассмотрению с применением исковой формы процесса – иска; </w:t>
      </w:r>
    </w:p>
    <w:p w:rsidR="00CA70AE" w:rsidRPr="00BD6A81" w:rsidRDefault="00CA70AE" w:rsidP="009455B8">
      <w:pPr>
        <w:numPr>
          <w:ilvl w:val="0"/>
          <w:numId w:val="6"/>
        </w:numPr>
        <w:shd w:val="clear" w:color="auto" w:fill="FFFFFF"/>
        <w:spacing w:before="100" w:beforeAutospacing="1" w:after="100" w:afterAutospacing="1" w:line="25" w:lineRule="atLeast"/>
        <w:rPr>
          <w:sz w:val="28"/>
          <w:szCs w:val="28"/>
        </w:rPr>
      </w:pPr>
      <w:r w:rsidRPr="00BD6A81">
        <w:rPr>
          <w:sz w:val="28"/>
          <w:szCs w:val="28"/>
        </w:rPr>
        <w:t>Н</w:t>
      </w:r>
      <w:r w:rsidR="002D17C9" w:rsidRPr="00BD6A81">
        <w:rPr>
          <w:sz w:val="28"/>
          <w:szCs w:val="28"/>
        </w:rPr>
        <w:t xml:space="preserve">аличие спора по поводу субъективного права либо охраняемого законом интереса; </w:t>
      </w:r>
    </w:p>
    <w:p w:rsidR="00CA70AE" w:rsidRPr="00BD6A81" w:rsidRDefault="00CA70AE" w:rsidP="009455B8">
      <w:pPr>
        <w:numPr>
          <w:ilvl w:val="0"/>
          <w:numId w:val="6"/>
        </w:numPr>
        <w:shd w:val="clear" w:color="auto" w:fill="FFFFFF"/>
        <w:spacing w:before="100" w:beforeAutospacing="1" w:after="100" w:afterAutospacing="1" w:line="25" w:lineRule="atLeast"/>
        <w:rPr>
          <w:sz w:val="28"/>
          <w:szCs w:val="28"/>
        </w:rPr>
      </w:pPr>
      <w:r w:rsidRPr="00BD6A81">
        <w:rPr>
          <w:sz w:val="28"/>
          <w:szCs w:val="28"/>
        </w:rPr>
        <w:t>В</w:t>
      </w:r>
      <w:r w:rsidR="002D17C9" w:rsidRPr="00BD6A81">
        <w:rPr>
          <w:sz w:val="28"/>
          <w:szCs w:val="28"/>
        </w:rPr>
        <w:t xml:space="preserve">озможность распоряжения спорными материальными правами, путем заключения мирового соглашения, увеличения или уменьшения либо отказа от искового требования; </w:t>
      </w:r>
    </w:p>
    <w:p w:rsidR="00CA70AE" w:rsidRPr="00BD6A81" w:rsidRDefault="00CA70AE" w:rsidP="009455B8">
      <w:pPr>
        <w:numPr>
          <w:ilvl w:val="0"/>
          <w:numId w:val="6"/>
        </w:numPr>
        <w:shd w:val="clear" w:color="auto" w:fill="FFFFFF"/>
        <w:spacing w:before="100" w:beforeAutospacing="1" w:after="100" w:afterAutospacing="1" w:line="25" w:lineRule="atLeast"/>
        <w:rPr>
          <w:sz w:val="28"/>
          <w:szCs w:val="28"/>
        </w:rPr>
      </w:pPr>
      <w:r w:rsidRPr="00BD6A81">
        <w:rPr>
          <w:sz w:val="28"/>
          <w:szCs w:val="28"/>
        </w:rPr>
        <w:t>В</w:t>
      </w:r>
      <w:r w:rsidR="002D17C9" w:rsidRPr="00BD6A81">
        <w:rPr>
          <w:sz w:val="28"/>
          <w:szCs w:val="28"/>
        </w:rPr>
        <w:t xml:space="preserve">озможность предъявления встречного иска, в качестве способа защиты нарушенных или оспоренных прав либо охраняемых законом интересов; </w:t>
      </w:r>
    </w:p>
    <w:p w:rsidR="00CA70AE" w:rsidRPr="00BD6A81" w:rsidRDefault="00CA70AE" w:rsidP="009455B8">
      <w:pPr>
        <w:numPr>
          <w:ilvl w:val="0"/>
          <w:numId w:val="6"/>
        </w:numPr>
        <w:shd w:val="clear" w:color="auto" w:fill="FFFFFF"/>
        <w:spacing w:before="100" w:beforeAutospacing="1" w:after="100" w:afterAutospacing="1" w:line="25" w:lineRule="atLeast"/>
        <w:rPr>
          <w:sz w:val="28"/>
          <w:szCs w:val="28"/>
        </w:rPr>
      </w:pPr>
      <w:r w:rsidRPr="00BD6A81">
        <w:rPr>
          <w:sz w:val="28"/>
          <w:szCs w:val="28"/>
        </w:rPr>
        <w:t>С</w:t>
      </w:r>
      <w:r w:rsidR="002D17C9" w:rsidRPr="00BD6A81">
        <w:rPr>
          <w:sz w:val="28"/>
          <w:szCs w:val="28"/>
        </w:rPr>
        <w:t xml:space="preserve">торонам процесса (истцу и ответчику) предоставляются определенные правовые гарантии, с обязательным их равноправием в процессе; </w:t>
      </w:r>
    </w:p>
    <w:p w:rsidR="002D17C9" w:rsidRDefault="00CA70AE" w:rsidP="009455B8">
      <w:pPr>
        <w:numPr>
          <w:ilvl w:val="0"/>
          <w:numId w:val="6"/>
        </w:numPr>
        <w:shd w:val="clear" w:color="auto" w:fill="FFFFFF"/>
        <w:spacing w:before="100" w:beforeAutospacing="1" w:after="100" w:afterAutospacing="1" w:line="25" w:lineRule="atLeast"/>
        <w:rPr>
          <w:sz w:val="28"/>
          <w:szCs w:val="28"/>
        </w:rPr>
      </w:pPr>
      <w:r w:rsidRPr="00BD6A81">
        <w:rPr>
          <w:sz w:val="28"/>
          <w:szCs w:val="28"/>
        </w:rPr>
        <w:t>И</w:t>
      </w:r>
      <w:r w:rsidR="002D17C9" w:rsidRPr="00BD6A81">
        <w:rPr>
          <w:sz w:val="28"/>
          <w:szCs w:val="28"/>
        </w:rPr>
        <w:t xml:space="preserve">сковое производство носит состязательный характер, и реализуется при активном использовании принципа диспозитивности гражданского судопроизводства. </w:t>
      </w:r>
    </w:p>
    <w:p w:rsidR="009B1C10" w:rsidRPr="00BD6A81" w:rsidRDefault="009B1C10" w:rsidP="009455B8">
      <w:pPr>
        <w:numPr>
          <w:ilvl w:val="0"/>
          <w:numId w:val="6"/>
        </w:numPr>
        <w:shd w:val="clear" w:color="auto" w:fill="FFFFFF"/>
        <w:spacing w:before="100" w:beforeAutospacing="1" w:after="100" w:afterAutospacing="1" w:line="25" w:lineRule="atLeast"/>
        <w:rPr>
          <w:sz w:val="28"/>
          <w:szCs w:val="28"/>
        </w:rPr>
      </w:pPr>
    </w:p>
    <w:p w:rsidR="00CA70AE" w:rsidRPr="00C37AA4" w:rsidRDefault="00CA70AE" w:rsidP="009455B8">
      <w:pPr>
        <w:shd w:val="clear" w:color="auto" w:fill="FFFFFF"/>
        <w:spacing w:before="100" w:beforeAutospacing="1" w:after="100" w:afterAutospacing="1" w:line="25" w:lineRule="atLeast"/>
        <w:ind w:firstLine="11"/>
        <w:jc w:val="center"/>
        <w:rPr>
          <w:b/>
          <w:sz w:val="28"/>
          <w:szCs w:val="28"/>
        </w:rPr>
      </w:pPr>
      <w:r w:rsidRPr="00C37AA4">
        <w:rPr>
          <w:b/>
          <w:sz w:val="28"/>
          <w:szCs w:val="28"/>
        </w:rPr>
        <w:t>Срок исковой давности в гражданском судопроизводстве</w:t>
      </w:r>
    </w:p>
    <w:p w:rsidR="00CA70AE" w:rsidRPr="00BD6A81" w:rsidRDefault="00CA70AE" w:rsidP="009455B8">
      <w:pPr>
        <w:shd w:val="clear" w:color="auto" w:fill="FFFFFF"/>
        <w:spacing w:before="100" w:beforeAutospacing="1" w:after="100" w:afterAutospacing="1" w:line="25" w:lineRule="atLeast"/>
        <w:ind w:firstLine="11"/>
        <w:rPr>
          <w:sz w:val="28"/>
          <w:szCs w:val="28"/>
        </w:rPr>
      </w:pPr>
      <w:r w:rsidRPr="00BD6A81">
        <w:rPr>
          <w:sz w:val="28"/>
          <w:szCs w:val="28"/>
        </w:rPr>
        <w:t xml:space="preserve">Право на защиту своих интересов, в судебном порядке, имеет каждый гражданин Российской Федерации. Чтобы воспользоваться данным правом, очень важно не пропустить срок исковой давности (далее СИД). </w:t>
      </w:r>
    </w:p>
    <w:p w:rsidR="00CA70AE" w:rsidRPr="00BD6A81" w:rsidRDefault="00CA70AE" w:rsidP="009455B8">
      <w:pPr>
        <w:shd w:val="clear" w:color="auto" w:fill="FFFFFF"/>
        <w:spacing w:before="100" w:beforeAutospacing="1" w:after="100" w:afterAutospacing="1" w:line="25" w:lineRule="atLeast"/>
        <w:ind w:firstLine="11"/>
        <w:rPr>
          <w:sz w:val="28"/>
          <w:szCs w:val="28"/>
        </w:rPr>
      </w:pPr>
      <w:r w:rsidRPr="00BD6A81">
        <w:rPr>
          <w:sz w:val="28"/>
          <w:szCs w:val="28"/>
        </w:rPr>
        <w:t xml:space="preserve">Временной срок для защиты права по иску лица, право которого было нарушено, называется исковой давностью. Определение такой нормы описано в ст. 195 ГК РФ. Основная цель назначения исковой давности государством заключается в мотивации граждан к осуществлению принадлежащих им прав и повышение дисциплины участников гражданских процессов. Согласно ст. 198 ГК РФ СИД, как и порядок, его исчисления не подлежат изменению по соглашению сторон. </w:t>
      </w:r>
    </w:p>
    <w:p w:rsidR="00CA70AE" w:rsidRPr="00BD6A81" w:rsidRDefault="00CA70AE" w:rsidP="009455B8">
      <w:pPr>
        <w:shd w:val="clear" w:color="auto" w:fill="FFFFFF"/>
        <w:spacing w:before="100" w:beforeAutospacing="1" w:after="100" w:afterAutospacing="1" w:line="25" w:lineRule="atLeast"/>
        <w:ind w:firstLine="11"/>
        <w:rPr>
          <w:sz w:val="28"/>
          <w:szCs w:val="28"/>
        </w:rPr>
      </w:pPr>
      <w:r w:rsidRPr="00BD6A81">
        <w:rPr>
          <w:sz w:val="28"/>
          <w:szCs w:val="28"/>
        </w:rPr>
        <w:t xml:space="preserve">Сроки исковой давности подразделяются на общие и специальные. Общий срок, применяемый к гражданским искам, равен трем годам. В свою очередь специальные сроки исковой давности исчисляются исходя из дела, к которому они применяются, так, </w:t>
      </w:r>
      <w:r w:rsidR="0046318B" w:rsidRPr="0046318B">
        <w:rPr>
          <w:sz w:val="28"/>
          <w:szCs w:val="28"/>
          <w:u w:val="single"/>
        </w:rPr>
        <w:t>например,</w:t>
      </w:r>
      <w:r w:rsidRPr="00BD6A81">
        <w:rPr>
          <w:sz w:val="28"/>
          <w:szCs w:val="28"/>
        </w:rPr>
        <w:t xml:space="preserve"> </w:t>
      </w:r>
    </w:p>
    <w:p w:rsidR="00CA70AE" w:rsidRPr="00BD6A81" w:rsidRDefault="00CA70AE" w:rsidP="009455B8">
      <w:pPr>
        <w:numPr>
          <w:ilvl w:val="0"/>
          <w:numId w:val="7"/>
        </w:numPr>
        <w:shd w:val="clear" w:color="auto" w:fill="FFFFFF"/>
        <w:spacing w:before="100" w:beforeAutospacing="1" w:after="100" w:afterAutospacing="1" w:line="25" w:lineRule="atLeast"/>
        <w:ind w:left="709"/>
        <w:rPr>
          <w:sz w:val="28"/>
          <w:szCs w:val="28"/>
        </w:rPr>
      </w:pPr>
      <w:r w:rsidRPr="00BD6A81">
        <w:rPr>
          <w:sz w:val="28"/>
          <w:szCs w:val="28"/>
        </w:rPr>
        <w:t xml:space="preserve">для предъявления требования о нарушении продавцом права преимущественной покупки – три месяца; </w:t>
      </w:r>
    </w:p>
    <w:p w:rsidR="00CA70AE" w:rsidRPr="00BD6A81" w:rsidRDefault="00CA70AE" w:rsidP="009455B8">
      <w:pPr>
        <w:numPr>
          <w:ilvl w:val="0"/>
          <w:numId w:val="7"/>
        </w:numPr>
        <w:shd w:val="clear" w:color="auto" w:fill="FFFFFF"/>
        <w:spacing w:before="100" w:beforeAutospacing="1" w:after="100" w:afterAutospacing="1" w:line="25" w:lineRule="atLeast"/>
        <w:ind w:left="709"/>
        <w:rPr>
          <w:sz w:val="28"/>
          <w:szCs w:val="28"/>
        </w:rPr>
      </w:pPr>
      <w:r w:rsidRPr="00BD6A81">
        <w:rPr>
          <w:sz w:val="28"/>
          <w:szCs w:val="28"/>
        </w:rPr>
        <w:t xml:space="preserve">срок по искам чекодателя ко всем обязанным лицам – шесть месяцев; </w:t>
      </w:r>
    </w:p>
    <w:p w:rsidR="00CA70AE" w:rsidRPr="00BD6A81" w:rsidRDefault="00CA70AE" w:rsidP="009455B8">
      <w:pPr>
        <w:numPr>
          <w:ilvl w:val="0"/>
          <w:numId w:val="7"/>
        </w:numPr>
        <w:shd w:val="clear" w:color="auto" w:fill="FFFFFF"/>
        <w:spacing w:before="100" w:beforeAutospacing="1" w:after="100" w:afterAutospacing="1" w:line="25" w:lineRule="atLeast"/>
        <w:ind w:left="709"/>
        <w:rPr>
          <w:sz w:val="28"/>
          <w:szCs w:val="28"/>
        </w:rPr>
      </w:pPr>
      <w:r w:rsidRPr="00BD6A81">
        <w:rPr>
          <w:sz w:val="28"/>
          <w:szCs w:val="28"/>
        </w:rPr>
        <w:lastRenderedPageBreak/>
        <w:t xml:space="preserve">срок по требованию о ненадлежащем качестве работы, связанной с перевозкой груза – один год; </w:t>
      </w:r>
    </w:p>
    <w:p w:rsidR="00CA70AE" w:rsidRPr="00BD6A81" w:rsidRDefault="00CA70AE" w:rsidP="009455B8">
      <w:pPr>
        <w:numPr>
          <w:ilvl w:val="0"/>
          <w:numId w:val="7"/>
        </w:numPr>
        <w:shd w:val="clear" w:color="auto" w:fill="FFFFFF"/>
        <w:spacing w:before="100" w:beforeAutospacing="1" w:after="100" w:afterAutospacing="1" w:line="25" w:lineRule="atLeast"/>
        <w:ind w:left="567"/>
        <w:rPr>
          <w:sz w:val="28"/>
          <w:szCs w:val="28"/>
        </w:rPr>
      </w:pPr>
      <w:r w:rsidRPr="00BD6A81">
        <w:rPr>
          <w:sz w:val="28"/>
          <w:szCs w:val="28"/>
        </w:rPr>
        <w:t xml:space="preserve">по требованиям, которые связаны с имущественным страхованием – два года; срок по искам о недостатках работ по строительному подряду – пять лет; </w:t>
      </w:r>
    </w:p>
    <w:p w:rsidR="00CA70AE" w:rsidRPr="00BD6A81" w:rsidRDefault="00CA70AE" w:rsidP="009455B8">
      <w:pPr>
        <w:numPr>
          <w:ilvl w:val="0"/>
          <w:numId w:val="7"/>
        </w:numPr>
        <w:shd w:val="clear" w:color="auto" w:fill="FFFFFF"/>
        <w:spacing w:before="100" w:beforeAutospacing="1" w:after="100" w:afterAutospacing="1" w:line="25" w:lineRule="atLeast"/>
        <w:ind w:left="567"/>
        <w:rPr>
          <w:sz w:val="28"/>
          <w:szCs w:val="28"/>
        </w:rPr>
      </w:pPr>
      <w:r w:rsidRPr="00BD6A81">
        <w:rPr>
          <w:sz w:val="28"/>
          <w:szCs w:val="28"/>
        </w:rPr>
        <w:t xml:space="preserve">о возмещении ущерба от загрязнения с судов нефтью – шесть лет; </w:t>
      </w:r>
    </w:p>
    <w:p w:rsidR="00CA70AE" w:rsidRPr="00BD6A81" w:rsidRDefault="00CA70AE" w:rsidP="009455B8">
      <w:pPr>
        <w:numPr>
          <w:ilvl w:val="0"/>
          <w:numId w:val="7"/>
        </w:numPr>
        <w:shd w:val="clear" w:color="auto" w:fill="FFFFFF"/>
        <w:spacing w:before="100" w:beforeAutospacing="1" w:after="100" w:afterAutospacing="1" w:line="25" w:lineRule="atLeast"/>
        <w:ind w:left="567"/>
        <w:rPr>
          <w:sz w:val="28"/>
          <w:szCs w:val="28"/>
        </w:rPr>
      </w:pPr>
      <w:r w:rsidRPr="00BD6A81">
        <w:rPr>
          <w:sz w:val="28"/>
          <w:szCs w:val="28"/>
        </w:rPr>
        <w:t xml:space="preserve">о недостатках работы по договору бытового подряда и другие имеют срок исковой давности – десять лет. </w:t>
      </w:r>
    </w:p>
    <w:p w:rsidR="00DC64B0" w:rsidRPr="00BD6A81" w:rsidRDefault="00CA70AE" w:rsidP="009455B8">
      <w:pPr>
        <w:shd w:val="clear" w:color="auto" w:fill="FFFFFF"/>
        <w:spacing w:before="100" w:beforeAutospacing="1" w:after="100" w:afterAutospacing="1" w:line="25" w:lineRule="atLeast"/>
        <w:rPr>
          <w:sz w:val="28"/>
          <w:szCs w:val="28"/>
        </w:rPr>
      </w:pPr>
      <w:r w:rsidRPr="00BD6A81">
        <w:rPr>
          <w:sz w:val="28"/>
          <w:szCs w:val="28"/>
        </w:rPr>
        <w:t>Исковое заявление можно подать на рассмотрение суда в не зависимости от СИД. Согласно ст. 199 ГК РФ любое заявление принимается, не смотря на истечение срока давности. Отказать в рассмотрении заявления ссылаясь на пропущенный срок исковой давности суд вправе только по заявлению о ней одной из сторон. В случае отсутствия такого заявителя, суд рассмотрит документ и примет решение в не зависимости от исковой давности.</w:t>
      </w:r>
    </w:p>
    <w:p w:rsidR="00DC64B0" w:rsidRPr="00BD6A81" w:rsidRDefault="00CA70AE" w:rsidP="009455B8">
      <w:pPr>
        <w:shd w:val="clear" w:color="auto" w:fill="FFFFFF"/>
        <w:spacing w:before="100" w:beforeAutospacing="1" w:after="100" w:afterAutospacing="1" w:line="25" w:lineRule="atLeast"/>
        <w:rPr>
          <w:sz w:val="28"/>
          <w:szCs w:val="28"/>
        </w:rPr>
      </w:pPr>
      <w:r w:rsidRPr="00BD6A81">
        <w:rPr>
          <w:sz w:val="28"/>
          <w:szCs w:val="28"/>
        </w:rPr>
        <w:t xml:space="preserve">Моментом начала исчисления СИД законодательство, а именно ст. 200 ГК РФ признает день, когда лицо должно было узнать или узнало о нарушении своих прав. Достаточно спорным моментом, для определения начала срока, является формулировка: «лицо, должно было узнать». Применение в судах данной формулировки до сих пор остается на усмотрение судьи. Этим самым моментом может быть признана отправка уведомления лицу о сделке или о другом юридическом событии, нарушившем права истца. </w:t>
      </w:r>
    </w:p>
    <w:p w:rsidR="00DC64B0" w:rsidRPr="00BD6A81" w:rsidRDefault="00CA70AE" w:rsidP="009455B8">
      <w:pPr>
        <w:shd w:val="clear" w:color="auto" w:fill="FFFFFF"/>
        <w:spacing w:before="100" w:beforeAutospacing="1" w:after="100" w:afterAutospacing="1" w:line="25" w:lineRule="atLeast"/>
        <w:rPr>
          <w:sz w:val="28"/>
          <w:szCs w:val="28"/>
        </w:rPr>
      </w:pPr>
      <w:r w:rsidRPr="00BD6A81">
        <w:rPr>
          <w:sz w:val="28"/>
          <w:szCs w:val="28"/>
        </w:rPr>
        <w:t xml:space="preserve">П. 2 ст. 200 ГК РФ определяет начало исчислении момента исковой давности по обязательствам с определенным сроком исполнения, а именно с начала окончания срока исполнения. По обязательствам, имеющим неопределенный интервал исполнения, течение срока исковой давности начинается с момента, когда кредитор вправе предъявить требования к должнику. В свою очередь момент начала исчисления по регрессным обязательствам следует отсчитывать с момента исполнения основного обязательства. </w:t>
      </w:r>
    </w:p>
    <w:p w:rsidR="00DC64B0" w:rsidRPr="00BD6A81" w:rsidRDefault="00CA70AE" w:rsidP="009455B8">
      <w:pPr>
        <w:shd w:val="clear" w:color="auto" w:fill="FFFFFF"/>
        <w:spacing w:before="100" w:beforeAutospacing="1" w:after="100" w:afterAutospacing="1" w:line="25" w:lineRule="atLeast"/>
        <w:rPr>
          <w:sz w:val="28"/>
          <w:szCs w:val="28"/>
        </w:rPr>
      </w:pPr>
      <w:r w:rsidRPr="00BD6A81">
        <w:rPr>
          <w:sz w:val="28"/>
          <w:szCs w:val="28"/>
        </w:rPr>
        <w:t xml:space="preserve">Изменения в лицах по обязательствам не может изменить как срок исковой давности, так и начало момента его исчисления (ст. 201 ГК РФ). </w:t>
      </w:r>
    </w:p>
    <w:p w:rsidR="00DC64B0" w:rsidRPr="00BD6A81" w:rsidRDefault="00CA70AE" w:rsidP="009455B8">
      <w:pPr>
        <w:shd w:val="clear" w:color="auto" w:fill="FFFFFF"/>
        <w:spacing w:before="100" w:beforeAutospacing="1" w:after="100" w:afterAutospacing="1" w:line="25" w:lineRule="atLeast"/>
        <w:rPr>
          <w:sz w:val="28"/>
          <w:szCs w:val="28"/>
        </w:rPr>
      </w:pPr>
      <w:r w:rsidRPr="00BD6A81">
        <w:rPr>
          <w:sz w:val="28"/>
          <w:szCs w:val="28"/>
        </w:rPr>
        <w:t xml:space="preserve">Гражданский Кодекс Российской Федерации предусматривает возможность приостановления течения срока исковой давности в некоторых исключительных случаях. </w:t>
      </w:r>
    </w:p>
    <w:p w:rsidR="00DC64B0" w:rsidRPr="00CF5C32" w:rsidRDefault="00CA70AE" w:rsidP="009455B8">
      <w:pPr>
        <w:shd w:val="clear" w:color="auto" w:fill="FFFFFF"/>
        <w:spacing w:before="100" w:beforeAutospacing="1" w:after="100" w:afterAutospacing="1" w:line="25" w:lineRule="atLeast"/>
        <w:rPr>
          <w:sz w:val="28"/>
          <w:szCs w:val="28"/>
          <w:u w:val="single"/>
        </w:rPr>
      </w:pPr>
      <w:r w:rsidRPr="00CF5C32">
        <w:rPr>
          <w:sz w:val="28"/>
          <w:szCs w:val="28"/>
          <w:u w:val="single"/>
        </w:rPr>
        <w:t xml:space="preserve">К исключительным случаям относятся: </w:t>
      </w:r>
    </w:p>
    <w:p w:rsidR="00DC64B0" w:rsidRPr="00BD6A81" w:rsidRDefault="00CA70AE" w:rsidP="009455B8">
      <w:pPr>
        <w:numPr>
          <w:ilvl w:val="0"/>
          <w:numId w:val="8"/>
        </w:numPr>
        <w:shd w:val="clear" w:color="auto" w:fill="FFFFFF"/>
        <w:spacing w:before="100" w:beforeAutospacing="1" w:after="100" w:afterAutospacing="1" w:line="25" w:lineRule="atLeast"/>
        <w:rPr>
          <w:sz w:val="28"/>
          <w:szCs w:val="28"/>
        </w:rPr>
      </w:pPr>
      <w:r w:rsidRPr="00BD6A81">
        <w:rPr>
          <w:sz w:val="28"/>
          <w:szCs w:val="28"/>
        </w:rPr>
        <w:t xml:space="preserve">Препятствие предъявления иска вследствие чрезвычайных обстоятельств (непреодолимая сила); </w:t>
      </w:r>
    </w:p>
    <w:p w:rsidR="00DC64B0" w:rsidRPr="00BD6A81" w:rsidRDefault="00CA70AE" w:rsidP="009455B8">
      <w:pPr>
        <w:numPr>
          <w:ilvl w:val="0"/>
          <w:numId w:val="8"/>
        </w:numPr>
        <w:shd w:val="clear" w:color="auto" w:fill="FFFFFF"/>
        <w:spacing w:before="100" w:beforeAutospacing="1" w:after="100" w:afterAutospacing="1" w:line="25" w:lineRule="atLeast"/>
        <w:rPr>
          <w:sz w:val="28"/>
          <w:szCs w:val="28"/>
        </w:rPr>
      </w:pPr>
      <w:r w:rsidRPr="00BD6A81">
        <w:rPr>
          <w:sz w:val="28"/>
          <w:szCs w:val="28"/>
        </w:rPr>
        <w:t xml:space="preserve">Нахождение истца в Вооруженных Силах, которые переведены на военное положение; </w:t>
      </w:r>
    </w:p>
    <w:p w:rsidR="00DC64B0" w:rsidRPr="00BD6A81" w:rsidRDefault="00CA70AE" w:rsidP="009455B8">
      <w:pPr>
        <w:numPr>
          <w:ilvl w:val="0"/>
          <w:numId w:val="8"/>
        </w:numPr>
        <w:shd w:val="clear" w:color="auto" w:fill="FFFFFF"/>
        <w:spacing w:before="100" w:beforeAutospacing="1" w:after="100" w:afterAutospacing="1" w:line="25" w:lineRule="atLeast"/>
        <w:rPr>
          <w:sz w:val="28"/>
          <w:szCs w:val="28"/>
        </w:rPr>
      </w:pPr>
      <w:r w:rsidRPr="00BD6A81">
        <w:rPr>
          <w:sz w:val="28"/>
          <w:szCs w:val="28"/>
        </w:rPr>
        <w:lastRenderedPageBreak/>
        <w:t xml:space="preserve">Наложение отсрочки на исполнение обязательств (мораторий); </w:t>
      </w:r>
    </w:p>
    <w:p w:rsidR="00DC64B0" w:rsidRPr="00BD6A81" w:rsidRDefault="00CA70AE" w:rsidP="009455B8">
      <w:pPr>
        <w:numPr>
          <w:ilvl w:val="0"/>
          <w:numId w:val="8"/>
        </w:numPr>
        <w:shd w:val="clear" w:color="auto" w:fill="FFFFFF"/>
        <w:spacing w:before="100" w:beforeAutospacing="1" w:after="100" w:afterAutospacing="1" w:line="25" w:lineRule="atLeast"/>
        <w:rPr>
          <w:sz w:val="28"/>
          <w:szCs w:val="28"/>
        </w:rPr>
      </w:pPr>
      <w:r w:rsidRPr="00BD6A81">
        <w:rPr>
          <w:sz w:val="28"/>
          <w:szCs w:val="28"/>
        </w:rPr>
        <w:t xml:space="preserve">Если действие правового акта или закона, регулирующего нарушенные права, приостановлено; </w:t>
      </w:r>
    </w:p>
    <w:p w:rsidR="00DC64B0" w:rsidRPr="00BD6A81" w:rsidRDefault="00CA70AE" w:rsidP="009455B8">
      <w:pPr>
        <w:numPr>
          <w:ilvl w:val="0"/>
          <w:numId w:val="8"/>
        </w:numPr>
        <w:shd w:val="clear" w:color="auto" w:fill="FFFFFF"/>
        <w:spacing w:before="100" w:beforeAutospacing="1" w:after="100" w:afterAutospacing="1" w:line="25" w:lineRule="atLeast"/>
        <w:rPr>
          <w:sz w:val="28"/>
          <w:szCs w:val="28"/>
        </w:rPr>
      </w:pPr>
      <w:r w:rsidRPr="00BD6A81">
        <w:rPr>
          <w:sz w:val="28"/>
          <w:szCs w:val="28"/>
        </w:rPr>
        <w:t xml:space="preserve">Заключение сторонами спора процедуры медиации, как альтернативном способе урегулирования споров с участием посредника; </w:t>
      </w:r>
    </w:p>
    <w:p w:rsidR="00DC64B0" w:rsidRPr="00BD6A81" w:rsidRDefault="00CA70AE" w:rsidP="009455B8">
      <w:pPr>
        <w:shd w:val="clear" w:color="auto" w:fill="FFFFFF"/>
        <w:spacing w:before="100" w:beforeAutospacing="1" w:after="100" w:afterAutospacing="1" w:line="25" w:lineRule="atLeast"/>
        <w:rPr>
          <w:sz w:val="28"/>
          <w:szCs w:val="28"/>
        </w:rPr>
      </w:pPr>
      <w:r w:rsidRPr="00BD6A81">
        <w:rPr>
          <w:sz w:val="28"/>
          <w:szCs w:val="28"/>
        </w:rPr>
        <w:t xml:space="preserve">Приостановка течения СИД происходит при условии возникновения вышеперечисленных ситуаций в последние шесть месяцев. </w:t>
      </w:r>
    </w:p>
    <w:p w:rsidR="00DC64B0" w:rsidRPr="00BD6A81" w:rsidRDefault="00CA70AE" w:rsidP="009455B8">
      <w:pPr>
        <w:shd w:val="clear" w:color="auto" w:fill="FFFFFF"/>
        <w:spacing w:before="100" w:beforeAutospacing="1" w:after="100" w:afterAutospacing="1" w:line="25" w:lineRule="atLeast"/>
        <w:ind w:firstLine="708"/>
        <w:rPr>
          <w:sz w:val="28"/>
          <w:szCs w:val="28"/>
        </w:rPr>
      </w:pPr>
      <w:r w:rsidRPr="00BD6A81">
        <w:rPr>
          <w:sz w:val="28"/>
          <w:szCs w:val="28"/>
        </w:rPr>
        <w:t xml:space="preserve">Продление срока исковой давности, возможно, не более чем на шесть месяцев. </w:t>
      </w:r>
    </w:p>
    <w:p w:rsidR="00DC64B0" w:rsidRPr="00BD6A81" w:rsidRDefault="00CA70AE" w:rsidP="009455B8">
      <w:pPr>
        <w:shd w:val="clear" w:color="auto" w:fill="FFFFFF"/>
        <w:spacing w:before="100" w:beforeAutospacing="1" w:after="100" w:afterAutospacing="1" w:line="25" w:lineRule="atLeast"/>
        <w:rPr>
          <w:sz w:val="28"/>
          <w:szCs w:val="28"/>
        </w:rPr>
      </w:pPr>
      <w:r w:rsidRPr="00BD6A81">
        <w:rPr>
          <w:sz w:val="28"/>
          <w:szCs w:val="28"/>
        </w:rPr>
        <w:t xml:space="preserve">После прекращения обстоятельств, которые препятствовали подаче заявления, течение СИД возобновляется. </w:t>
      </w:r>
    </w:p>
    <w:p w:rsidR="00DC64B0" w:rsidRPr="00BD6A81" w:rsidRDefault="00CA70AE" w:rsidP="009455B8">
      <w:pPr>
        <w:shd w:val="clear" w:color="auto" w:fill="FFFFFF"/>
        <w:spacing w:before="100" w:beforeAutospacing="1" w:after="100" w:afterAutospacing="1" w:line="25" w:lineRule="atLeast"/>
        <w:rPr>
          <w:sz w:val="28"/>
          <w:szCs w:val="28"/>
        </w:rPr>
      </w:pPr>
      <w:r w:rsidRPr="00BD6A81">
        <w:rPr>
          <w:sz w:val="28"/>
          <w:szCs w:val="28"/>
        </w:rPr>
        <w:t xml:space="preserve">Восстановление СИД предусмотрено ст. 205 ГК РФ. </w:t>
      </w:r>
    </w:p>
    <w:p w:rsidR="00DC64B0" w:rsidRPr="00BD6A81" w:rsidRDefault="00CA70AE" w:rsidP="009455B8">
      <w:pPr>
        <w:shd w:val="clear" w:color="auto" w:fill="FFFFFF"/>
        <w:spacing w:before="100" w:beforeAutospacing="1" w:after="100" w:afterAutospacing="1" w:line="25" w:lineRule="atLeast"/>
        <w:rPr>
          <w:sz w:val="28"/>
          <w:szCs w:val="28"/>
        </w:rPr>
      </w:pPr>
      <w:r w:rsidRPr="00BD6A81">
        <w:rPr>
          <w:sz w:val="28"/>
          <w:szCs w:val="28"/>
        </w:rPr>
        <w:t xml:space="preserve">В данной статье сказано, что при признании судом причины пропуска СИД уважительной, нарушенное право гражданина подлежит защите, то есть иск подлежит рассмотрению и суд выносит решение. </w:t>
      </w:r>
    </w:p>
    <w:p w:rsidR="00DC64B0" w:rsidRPr="00BD6A81" w:rsidRDefault="00CA70AE" w:rsidP="009455B8">
      <w:pPr>
        <w:shd w:val="clear" w:color="auto" w:fill="FFFFFF"/>
        <w:spacing w:before="100" w:beforeAutospacing="1" w:after="100" w:afterAutospacing="1" w:line="25" w:lineRule="atLeast"/>
        <w:rPr>
          <w:sz w:val="28"/>
          <w:szCs w:val="28"/>
        </w:rPr>
      </w:pPr>
      <w:r w:rsidRPr="00BD6A81">
        <w:rPr>
          <w:sz w:val="28"/>
          <w:szCs w:val="28"/>
        </w:rPr>
        <w:t xml:space="preserve">Наличие требований, на которые не распространяется исковая давность, говорит о заботе государства о правах своих граждан. </w:t>
      </w:r>
    </w:p>
    <w:p w:rsidR="00DC64B0" w:rsidRPr="00CF5C32" w:rsidRDefault="00CA70AE" w:rsidP="009455B8">
      <w:pPr>
        <w:shd w:val="clear" w:color="auto" w:fill="FFFFFF"/>
        <w:spacing w:before="100" w:beforeAutospacing="1" w:after="100" w:afterAutospacing="1" w:line="25" w:lineRule="atLeast"/>
        <w:rPr>
          <w:sz w:val="28"/>
          <w:szCs w:val="28"/>
          <w:u w:val="single"/>
        </w:rPr>
      </w:pPr>
      <w:r w:rsidRPr="00CF5C32">
        <w:rPr>
          <w:sz w:val="28"/>
          <w:szCs w:val="28"/>
          <w:u w:val="single"/>
        </w:rPr>
        <w:t xml:space="preserve">Не имеют искового срока: </w:t>
      </w:r>
    </w:p>
    <w:p w:rsidR="00DC64B0" w:rsidRPr="00BD6A81" w:rsidRDefault="00CA70AE" w:rsidP="009455B8">
      <w:pPr>
        <w:numPr>
          <w:ilvl w:val="0"/>
          <w:numId w:val="9"/>
        </w:numPr>
        <w:shd w:val="clear" w:color="auto" w:fill="FFFFFF"/>
        <w:spacing w:before="100" w:beforeAutospacing="1" w:after="100" w:afterAutospacing="1" w:line="25" w:lineRule="atLeast"/>
        <w:ind w:left="426" w:firstLine="0"/>
        <w:rPr>
          <w:sz w:val="28"/>
          <w:szCs w:val="28"/>
        </w:rPr>
      </w:pPr>
      <w:r w:rsidRPr="00BD6A81">
        <w:rPr>
          <w:sz w:val="28"/>
          <w:szCs w:val="28"/>
        </w:rPr>
        <w:t xml:space="preserve">требования о возмещении вреда, который был причинен здоровью или жизни гражданина; </w:t>
      </w:r>
    </w:p>
    <w:p w:rsidR="00DC64B0" w:rsidRPr="00BD6A81" w:rsidRDefault="00CA70AE" w:rsidP="009455B8">
      <w:pPr>
        <w:numPr>
          <w:ilvl w:val="0"/>
          <w:numId w:val="9"/>
        </w:numPr>
        <w:shd w:val="clear" w:color="auto" w:fill="FFFFFF"/>
        <w:spacing w:before="100" w:beforeAutospacing="1" w:after="100" w:afterAutospacing="1" w:line="25" w:lineRule="atLeast"/>
        <w:ind w:left="426" w:firstLine="0"/>
        <w:rPr>
          <w:sz w:val="28"/>
          <w:szCs w:val="28"/>
        </w:rPr>
      </w:pPr>
      <w:r w:rsidRPr="00BD6A81">
        <w:rPr>
          <w:sz w:val="28"/>
          <w:szCs w:val="28"/>
        </w:rPr>
        <w:t xml:space="preserve">требования вкладчиков к банку о выдаче вкладов; </w:t>
      </w:r>
    </w:p>
    <w:p w:rsidR="00DC64B0" w:rsidRPr="00BD6A81" w:rsidRDefault="00CA70AE" w:rsidP="009455B8">
      <w:pPr>
        <w:numPr>
          <w:ilvl w:val="0"/>
          <w:numId w:val="9"/>
        </w:numPr>
        <w:shd w:val="clear" w:color="auto" w:fill="FFFFFF"/>
        <w:spacing w:before="100" w:beforeAutospacing="1" w:after="100" w:afterAutospacing="1" w:line="25" w:lineRule="atLeast"/>
        <w:ind w:left="426" w:firstLine="0"/>
        <w:rPr>
          <w:sz w:val="28"/>
          <w:szCs w:val="28"/>
        </w:rPr>
      </w:pPr>
      <w:r w:rsidRPr="00BD6A81">
        <w:rPr>
          <w:sz w:val="28"/>
          <w:szCs w:val="28"/>
        </w:rPr>
        <w:t xml:space="preserve">требования о защите личных нематериальных благ и неимущественных прав; </w:t>
      </w:r>
    </w:p>
    <w:p w:rsidR="00DC64B0" w:rsidRPr="00BD6A81" w:rsidRDefault="00CA70AE" w:rsidP="009455B8">
      <w:pPr>
        <w:numPr>
          <w:ilvl w:val="0"/>
          <w:numId w:val="9"/>
        </w:numPr>
        <w:shd w:val="clear" w:color="auto" w:fill="FFFFFF"/>
        <w:spacing w:before="100" w:beforeAutospacing="1" w:after="100" w:afterAutospacing="1" w:line="25" w:lineRule="atLeast"/>
        <w:ind w:left="426" w:firstLine="0"/>
        <w:rPr>
          <w:sz w:val="28"/>
          <w:szCs w:val="28"/>
        </w:rPr>
      </w:pPr>
      <w:r w:rsidRPr="00BD6A81">
        <w:rPr>
          <w:sz w:val="28"/>
          <w:szCs w:val="28"/>
        </w:rPr>
        <w:t xml:space="preserve">требования владельца или собственника по устранению нарушений его прав, которые связаны с лишением владения имущества. </w:t>
      </w:r>
    </w:p>
    <w:p w:rsidR="00CA70AE" w:rsidRDefault="00CA70AE" w:rsidP="009455B8">
      <w:pPr>
        <w:shd w:val="clear" w:color="auto" w:fill="FFFFFF"/>
        <w:spacing w:before="100" w:beforeAutospacing="1" w:after="100" w:afterAutospacing="1" w:line="25" w:lineRule="atLeast"/>
        <w:rPr>
          <w:sz w:val="28"/>
          <w:szCs w:val="28"/>
        </w:rPr>
      </w:pPr>
      <w:r w:rsidRPr="00BD6A81">
        <w:rPr>
          <w:sz w:val="28"/>
          <w:szCs w:val="28"/>
        </w:rPr>
        <w:t xml:space="preserve">Пропустив срок исковой давности истец лишает себя права на восстановление справедливости. Ч. 2 п. 2 ст. 199 ГК РФ обязывает судей, при рассмотрении дела с истекшим СИД, при условии заявления об этом одной из сторон дела, отказать в иске, обосновав такое решение утратой истца возможности судебной защиты. </w:t>
      </w:r>
    </w:p>
    <w:p w:rsidR="00CF5C32" w:rsidRDefault="00CF5C32" w:rsidP="009455B8">
      <w:pPr>
        <w:shd w:val="clear" w:color="auto" w:fill="FFFFFF"/>
        <w:spacing w:before="100" w:beforeAutospacing="1" w:after="100" w:afterAutospacing="1" w:line="25" w:lineRule="atLeast"/>
        <w:rPr>
          <w:sz w:val="28"/>
          <w:szCs w:val="28"/>
        </w:rPr>
      </w:pPr>
    </w:p>
    <w:p w:rsidR="00CF5C32" w:rsidRDefault="00CF5C32" w:rsidP="009455B8">
      <w:pPr>
        <w:shd w:val="clear" w:color="auto" w:fill="FFFFFF"/>
        <w:spacing w:before="100" w:beforeAutospacing="1" w:after="100" w:afterAutospacing="1" w:line="25" w:lineRule="atLeast"/>
        <w:rPr>
          <w:sz w:val="28"/>
          <w:szCs w:val="28"/>
        </w:rPr>
      </w:pPr>
    </w:p>
    <w:p w:rsidR="009B1C10" w:rsidRPr="00BD6A81" w:rsidRDefault="009B1C10" w:rsidP="009455B8">
      <w:pPr>
        <w:shd w:val="clear" w:color="auto" w:fill="FFFFFF"/>
        <w:spacing w:before="100" w:beforeAutospacing="1" w:after="100" w:afterAutospacing="1" w:line="25" w:lineRule="atLeast"/>
        <w:rPr>
          <w:sz w:val="28"/>
          <w:szCs w:val="28"/>
        </w:rPr>
      </w:pPr>
    </w:p>
    <w:p w:rsidR="00DC64B0" w:rsidRPr="00CF5C32" w:rsidRDefault="00DC64B0" w:rsidP="009455B8">
      <w:pPr>
        <w:shd w:val="clear" w:color="auto" w:fill="FFFFFF"/>
        <w:spacing w:before="100" w:beforeAutospacing="1" w:after="100" w:afterAutospacing="1" w:line="25" w:lineRule="atLeast"/>
        <w:jc w:val="center"/>
        <w:rPr>
          <w:sz w:val="32"/>
          <w:szCs w:val="28"/>
        </w:rPr>
      </w:pPr>
      <w:r w:rsidRPr="00CF5C32">
        <w:rPr>
          <w:sz w:val="32"/>
          <w:szCs w:val="28"/>
        </w:rPr>
        <w:lastRenderedPageBreak/>
        <w:t>Практическая часть</w:t>
      </w:r>
    </w:p>
    <w:p w:rsidR="00DC64B0" w:rsidRPr="00BD6A81" w:rsidRDefault="00DC64B0" w:rsidP="009455B8">
      <w:pPr>
        <w:shd w:val="clear" w:color="auto" w:fill="FFFFFF"/>
        <w:spacing w:before="100" w:beforeAutospacing="1" w:after="100" w:afterAutospacing="1" w:line="25" w:lineRule="atLeast"/>
        <w:rPr>
          <w:sz w:val="28"/>
          <w:szCs w:val="28"/>
        </w:rPr>
      </w:pPr>
      <w:r w:rsidRPr="00BD6A81">
        <w:rPr>
          <w:sz w:val="28"/>
          <w:szCs w:val="28"/>
        </w:rPr>
        <w:t xml:space="preserve">Проанализируйте ситуацию: Смоляков приобрел в магазине резиновые сапоги. Через неделю у сапог отклеилась подкладка. Магазин, признавая, что сапоги имеют производственный дефект, все же отказалась вернуть деньги за некачественный товар, обосновав свой отказ отсутствием чека у покупателя. Смоляков обратился в суд с требованием обязать магазин вернуть деньги за некачественный товар, ссылаясь на свидетельские показания двух граждан (родственники Смолякова), присутствовавших при покупке товара. </w:t>
      </w:r>
    </w:p>
    <w:p w:rsidR="00DC64B0" w:rsidRPr="00BD6A81" w:rsidRDefault="00BD6A81" w:rsidP="009455B8">
      <w:pPr>
        <w:numPr>
          <w:ilvl w:val="1"/>
          <w:numId w:val="4"/>
        </w:numPr>
        <w:shd w:val="clear" w:color="auto" w:fill="FFFFFF"/>
        <w:spacing w:before="100" w:beforeAutospacing="1" w:after="100" w:afterAutospacing="1" w:line="25" w:lineRule="atLeast"/>
        <w:ind w:left="709"/>
        <w:rPr>
          <w:sz w:val="28"/>
          <w:szCs w:val="28"/>
        </w:rPr>
      </w:pPr>
      <w:r w:rsidRPr="00BD6A81">
        <w:rPr>
          <w:sz w:val="28"/>
          <w:szCs w:val="28"/>
        </w:rPr>
        <w:t xml:space="preserve"> </w:t>
      </w:r>
      <w:r w:rsidR="00DC64B0" w:rsidRPr="00BD6A81">
        <w:rPr>
          <w:sz w:val="28"/>
          <w:szCs w:val="28"/>
        </w:rPr>
        <w:t xml:space="preserve">Может ли покупатель ссылаться на свидетельские показания в случае спора? </w:t>
      </w:r>
    </w:p>
    <w:p w:rsidR="00DC64B0" w:rsidRPr="00BD6A81" w:rsidRDefault="00BD6A81" w:rsidP="009455B8">
      <w:pPr>
        <w:numPr>
          <w:ilvl w:val="1"/>
          <w:numId w:val="4"/>
        </w:numPr>
        <w:shd w:val="clear" w:color="auto" w:fill="FFFFFF"/>
        <w:spacing w:before="100" w:beforeAutospacing="1" w:after="100" w:afterAutospacing="1" w:line="25" w:lineRule="atLeast"/>
        <w:ind w:left="709"/>
        <w:rPr>
          <w:sz w:val="28"/>
          <w:szCs w:val="28"/>
        </w:rPr>
      </w:pPr>
      <w:r w:rsidRPr="00BD6A81">
        <w:rPr>
          <w:sz w:val="28"/>
          <w:szCs w:val="28"/>
        </w:rPr>
        <w:t xml:space="preserve"> </w:t>
      </w:r>
      <w:r w:rsidR="00DC64B0" w:rsidRPr="00BD6A81">
        <w:rPr>
          <w:sz w:val="28"/>
          <w:szCs w:val="28"/>
        </w:rPr>
        <w:t>Какое решение должен вынести суд?  </w:t>
      </w:r>
    </w:p>
    <w:p w:rsidR="00DC64B0" w:rsidRPr="00BD6A81" w:rsidRDefault="00BD6A81" w:rsidP="009455B8">
      <w:pPr>
        <w:numPr>
          <w:ilvl w:val="0"/>
          <w:numId w:val="11"/>
        </w:numPr>
        <w:shd w:val="clear" w:color="auto" w:fill="FFFFFF"/>
        <w:spacing w:before="100" w:beforeAutospacing="1" w:after="100" w:afterAutospacing="1" w:line="25" w:lineRule="atLeast"/>
        <w:ind w:left="993"/>
        <w:rPr>
          <w:sz w:val="28"/>
          <w:szCs w:val="28"/>
        </w:rPr>
      </w:pPr>
      <w:r w:rsidRPr="00BD6A81">
        <w:rPr>
          <w:sz w:val="28"/>
          <w:szCs w:val="28"/>
        </w:rPr>
        <w:t xml:space="preserve">  </w:t>
      </w:r>
      <w:r w:rsidR="00DC64B0" w:rsidRPr="00BD6A81">
        <w:rPr>
          <w:sz w:val="28"/>
          <w:szCs w:val="28"/>
        </w:rPr>
        <w:t xml:space="preserve">Согласно ст. 18 ФЗ "О защите прав потребителей"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 </w:t>
      </w:r>
    </w:p>
    <w:p w:rsidR="00DC64B0" w:rsidRPr="00BD6A81" w:rsidRDefault="00DC64B0" w:rsidP="009455B8">
      <w:pPr>
        <w:shd w:val="clear" w:color="auto" w:fill="FFFFFF"/>
        <w:spacing w:before="100" w:beforeAutospacing="1" w:after="100" w:afterAutospacing="1" w:line="25" w:lineRule="atLeast"/>
        <w:ind w:left="1843"/>
        <w:rPr>
          <w:sz w:val="28"/>
          <w:szCs w:val="28"/>
        </w:rPr>
      </w:pPr>
      <w:r w:rsidRPr="00BD6A81">
        <w:rPr>
          <w:sz w:val="28"/>
          <w:szCs w:val="28"/>
        </w:rPr>
        <w:t>В соответствии со статьей 493 ГК РФ отсутствие у потребителя указанных документов не лишает его возможности ссылаться на свидетельские показания в подтверждение заключения договора.  </w:t>
      </w:r>
    </w:p>
    <w:p w:rsidR="00DC64B0" w:rsidRPr="00BD6A81" w:rsidRDefault="00DC64B0" w:rsidP="009455B8">
      <w:pPr>
        <w:numPr>
          <w:ilvl w:val="0"/>
          <w:numId w:val="11"/>
        </w:numPr>
        <w:shd w:val="clear" w:color="auto" w:fill="FFFFFF"/>
        <w:spacing w:before="100" w:beforeAutospacing="1" w:after="100" w:afterAutospacing="1" w:line="25" w:lineRule="atLeast"/>
        <w:ind w:left="993"/>
        <w:rPr>
          <w:sz w:val="28"/>
          <w:szCs w:val="28"/>
        </w:rPr>
      </w:pPr>
      <w:r w:rsidRPr="00BD6A81">
        <w:rPr>
          <w:sz w:val="28"/>
          <w:szCs w:val="28"/>
        </w:rPr>
        <w:t xml:space="preserve">Согласно закону покупатель может ссылаться на свидетельские показания в случае спора. Если у потребителя нет чека (либо иного документа), продавец вправе требовать иных доказательств приобретения товара в этом магазине. </w:t>
      </w:r>
    </w:p>
    <w:p w:rsidR="00DC64B0" w:rsidRPr="00BD6A81" w:rsidRDefault="00DC64B0" w:rsidP="009455B8">
      <w:pPr>
        <w:shd w:val="clear" w:color="auto" w:fill="FFFFFF"/>
        <w:spacing w:before="100" w:beforeAutospacing="1" w:after="100" w:afterAutospacing="1" w:line="25" w:lineRule="atLeast"/>
        <w:ind w:left="993" w:firstLine="283"/>
        <w:rPr>
          <w:sz w:val="28"/>
          <w:szCs w:val="28"/>
        </w:rPr>
      </w:pPr>
      <w:r w:rsidRPr="00BD6A81">
        <w:rPr>
          <w:sz w:val="28"/>
          <w:szCs w:val="28"/>
        </w:rPr>
        <w:t xml:space="preserve">Если никаких документов покупатель представить не может либо представленные документы не вызывают доверия, а у продавца имеются обоснованные сомнения в том, что товар приобретен в данном магазине, то можно вынести спор на разрешение суда. </w:t>
      </w:r>
    </w:p>
    <w:p w:rsidR="00DC64B0" w:rsidRPr="00BD6A81" w:rsidRDefault="00DC64B0" w:rsidP="009455B8">
      <w:pPr>
        <w:shd w:val="clear" w:color="auto" w:fill="FFFFFF"/>
        <w:spacing w:before="100" w:beforeAutospacing="1" w:after="100" w:afterAutospacing="1" w:line="25" w:lineRule="atLeast"/>
        <w:ind w:left="993" w:firstLine="283"/>
        <w:rPr>
          <w:sz w:val="28"/>
          <w:szCs w:val="28"/>
        </w:rPr>
      </w:pPr>
      <w:r w:rsidRPr="00BD6A81">
        <w:rPr>
          <w:sz w:val="28"/>
          <w:szCs w:val="28"/>
        </w:rPr>
        <w:t xml:space="preserve">В суде покупатель должен доказать, что он приобрел товар в указанный день в магазине ответчика, а продавец обязан представить доказательства, которые могли бы опровергнуть доводы истца. </w:t>
      </w:r>
    </w:p>
    <w:p w:rsidR="00DC64B0" w:rsidRPr="00BD6A81" w:rsidRDefault="00DC64B0" w:rsidP="009455B8">
      <w:pPr>
        <w:shd w:val="clear" w:color="auto" w:fill="FFFFFF"/>
        <w:spacing w:before="100" w:beforeAutospacing="1" w:after="100" w:afterAutospacing="1" w:line="25" w:lineRule="atLeast"/>
        <w:ind w:left="993" w:firstLine="283"/>
        <w:rPr>
          <w:sz w:val="28"/>
          <w:szCs w:val="28"/>
        </w:rPr>
      </w:pPr>
      <w:r w:rsidRPr="00BD6A81">
        <w:rPr>
          <w:sz w:val="28"/>
          <w:szCs w:val="28"/>
        </w:rPr>
        <w:t xml:space="preserve">Рассчитывать только на свидетельские показания нельзя, т.к. суд с учетом конкретных обстоятельств вправе признать, что свидетели могут быть заинтересованы в исходе дела, и при вынесении решения должен это учесть и критически подойти к оценке их показаний. </w:t>
      </w:r>
    </w:p>
    <w:p w:rsidR="00DC64B0" w:rsidRPr="00BD6A81" w:rsidRDefault="00DC64B0" w:rsidP="009455B8">
      <w:pPr>
        <w:shd w:val="clear" w:color="auto" w:fill="FFFFFF"/>
        <w:spacing w:before="100" w:beforeAutospacing="1" w:after="100" w:afterAutospacing="1" w:line="25" w:lineRule="atLeast"/>
        <w:ind w:left="993" w:firstLine="283"/>
        <w:rPr>
          <w:sz w:val="28"/>
          <w:szCs w:val="28"/>
        </w:rPr>
      </w:pPr>
      <w:r w:rsidRPr="00BD6A81">
        <w:rPr>
          <w:sz w:val="28"/>
          <w:szCs w:val="28"/>
        </w:rPr>
        <w:t xml:space="preserve">Не следует забывать также, что свидетели несут ответственность за правдивость своих показаний, и если в судебном заседании их </w:t>
      </w:r>
      <w:r w:rsidRPr="00BD6A81">
        <w:rPr>
          <w:sz w:val="28"/>
          <w:szCs w:val="28"/>
        </w:rPr>
        <w:lastRenderedPageBreak/>
        <w:t xml:space="preserve">показания будут опровергнуты, суд вправе направить материалы в прокуратуру для привлечения к уголовной ответственности за лжесвидетельство. </w:t>
      </w:r>
    </w:p>
    <w:p w:rsidR="00DC64B0" w:rsidRPr="00BD6A81" w:rsidRDefault="00DC64B0" w:rsidP="009455B8">
      <w:pPr>
        <w:shd w:val="clear" w:color="auto" w:fill="FFFFFF"/>
        <w:spacing w:before="100" w:beforeAutospacing="1" w:after="100" w:afterAutospacing="1" w:line="25" w:lineRule="atLeast"/>
        <w:ind w:left="993" w:firstLine="283"/>
        <w:rPr>
          <w:sz w:val="28"/>
          <w:szCs w:val="28"/>
        </w:rPr>
      </w:pPr>
      <w:r w:rsidRPr="00BD6A81">
        <w:rPr>
          <w:sz w:val="28"/>
          <w:szCs w:val="28"/>
        </w:rPr>
        <w:t xml:space="preserve">Таким образом, в суде нельзя рассчитывать только на свидетельские показания. </w:t>
      </w:r>
    </w:p>
    <w:p w:rsidR="00DC64B0" w:rsidRPr="00BD6A81" w:rsidRDefault="00DC64B0" w:rsidP="009455B8">
      <w:pPr>
        <w:shd w:val="clear" w:color="auto" w:fill="FFFFFF"/>
        <w:spacing w:before="100" w:beforeAutospacing="1" w:after="100" w:afterAutospacing="1" w:line="25" w:lineRule="atLeast"/>
        <w:ind w:left="993" w:firstLine="283"/>
        <w:rPr>
          <w:sz w:val="28"/>
          <w:szCs w:val="28"/>
        </w:rPr>
      </w:pPr>
      <w:r w:rsidRPr="00BD6A81">
        <w:rPr>
          <w:sz w:val="28"/>
          <w:szCs w:val="28"/>
        </w:rPr>
        <w:t xml:space="preserve">Если Смоляков в суде сможет доказать, что приобрел сапоги именно в этом магазине и не позднее 2х недель назад и, если суд признает достоверными показания свидетелей, то суд должен удовлетворить требования Смолякова и обязать магазин вернуть деньги за некачественный товар. </w:t>
      </w:r>
    </w:p>
    <w:p w:rsidR="00DC64B0" w:rsidRPr="00BD6A81" w:rsidRDefault="00DC64B0" w:rsidP="009455B8">
      <w:pPr>
        <w:shd w:val="clear" w:color="auto" w:fill="FFFFFF"/>
        <w:spacing w:before="100" w:beforeAutospacing="1" w:after="100" w:afterAutospacing="1" w:line="300" w:lineRule="auto"/>
        <w:ind w:left="993" w:firstLine="283"/>
        <w:rPr>
          <w:sz w:val="28"/>
          <w:szCs w:val="28"/>
        </w:rPr>
      </w:pPr>
      <w:r w:rsidRPr="00BD6A81">
        <w:rPr>
          <w:sz w:val="28"/>
          <w:szCs w:val="28"/>
        </w:rPr>
        <w:t xml:space="preserve">Если же суд признает недостоверными показания свидетелей (что вполне вероятно, т.к. свидетели состоят в родственных отношениях и  у суда могут возникнуть сомнения по поводу достоверности их показаний, т.к. они могут быть заинтересованы в исходе дела), то требования Смолякова удовлетворены не будут. </w:t>
      </w:r>
    </w:p>
    <w:p w:rsidR="00DC64B0" w:rsidRPr="002D17C9" w:rsidRDefault="00DC64B0" w:rsidP="009455B8">
      <w:pPr>
        <w:shd w:val="clear" w:color="auto" w:fill="FFFFFF"/>
        <w:spacing w:before="100" w:beforeAutospacing="1" w:after="100" w:afterAutospacing="1"/>
        <w:ind w:left="993" w:firstLine="283"/>
        <w:rPr>
          <w:sz w:val="22"/>
          <w:szCs w:val="20"/>
        </w:rPr>
      </w:pPr>
    </w:p>
    <w:sectPr w:rsidR="00DC64B0" w:rsidRPr="002D17C9" w:rsidSect="0046318B">
      <w:foot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6CC" w:rsidRDefault="006C16CC" w:rsidP="00682462">
      <w:r>
        <w:separator/>
      </w:r>
    </w:p>
  </w:endnote>
  <w:endnote w:type="continuationSeparator" w:id="0">
    <w:p w:rsidR="006C16CC" w:rsidRDefault="006C16CC" w:rsidP="0068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4F4" w:rsidRDefault="00D374F4">
    <w:pPr>
      <w:pStyle w:val="a5"/>
      <w:jc w:val="right"/>
    </w:pPr>
    <w:r>
      <w:fldChar w:fldCharType="begin"/>
    </w:r>
    <w:r>
      <w:instrText>PAGE   \* MERGEFORMAT</w:instrText>
    </w:r>
    <w:r>
      <w:fldChar w:fldCharType="separate"/>
    </w:r>
    <w:r w:rsidR="00550023">
      <w:rPr>
        <w:noProof/>
      </w:rPr>
      <w:t>1</w:t>
    </w:r>
    <w:r>
      <w:fldChar w:fldCharType="end"/>
    </w:r>
  </w:p>
  <w:p w:rsidR="00D374F4" w:rsidRDefault="00D374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6CC" w:rsidRDefault="006C16CC" w:rsidP="00682462">
      <w:r>
        <w:separator/>
      </w:r>
    </w:p>
  </w:footnote>
  <w:footnote w:type="continuationSeparator" w:id="0">
    <w:p w:rsidR="006C16CC" w:rsidRDefault="006C16CC" w:rsidP="00682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58EE"/>
    <w:multiLevelType w:val="hybridMultilevel"/>
    <w:tmpl w:val="B2F4F0EC"/>
    <w:lvl w:ilvl="0" w:tplc="7EBEA536">
      <w:start w:val="1"/>
      <w:numFmt w:val="decimal"/>
      <w:lvlText w:val="%1."/>
      <w:lvlJc w:val="left"/>
      <w:pPr>
        <w:ind w:left="644" w:hanging="360"/>
      </w:pPr>
      <w:rPr>
        <w:rFonts w:hint="default"/>
        <w:color w:val="auto"/>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6E32BAC"/>
    <w:multiLevelType w:val="hybridMultilevel"/>
    <w:tmpl w:val="CFD22638"/>
    <w:lvl w:ilvl="0" w:tplc="FB2EC7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D670350"/>
    <w:multiLevelType w:val="hybridMultilevel"/>
    <w:tmpl w:val="3A30B19A"/>
    <w:lvl w:ilvl="0" w:tplc="43E644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BF4381"/>
    <w:multiLevelType w:val="hybridMultilevel"/>
    <w:tmpl w:val="FE44301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15:restartNumberingAfterBreak="0">
    <w:nsid w:val="2E37277D"/>
    <w:multiLevelType w:val="hybridMultilevel"/>
    <w:tmpl w:val="2CE84028"/>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2E455B0B"/>
    <w:multiLevelType w:val="hybridMultilevel"/>
    <w:tmpl w:val="5F469452"/>
    <w:lvl w:ilvl="0" w:tplc="7012E628">
      <w:start w:val="1"/>
      <w:numFmt w:val="russianLower"/>
      <w:lvlText w:val="%1)"/>
      <w:lvlJc w:val="left"/>
      <w:pPr>
        <w:ind w:left="1353" w:hanging="360"/>
      </w:pPr>
      <w:rPr>
        <w:rFonts w:hint="default"/>
      </w:rPr>
    </w:lvl>
    <w:lvl w:ilvl="1" w:tplc="9A2644D0">
      <w:start w:val="1"/>
      <w:numFmt w:val="decimal"/>
      <w:lvlText w:val="%2."/>
      <w:lvlJc w:val="left"/>
      <w:pPr>
        <w:ind w:left="786" w:hanging="360"/>
      </w:pPr>
      <w:rPr>
        <w:rFonts w:hint="default"/>
      </w:r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 w15:restartNumberingAfterBreak="0">
    <w:nsid w:val="357051FF"/>
    <w:multiLevelType w:val="hybridMultilevel"/>
    <w:tmpl w:val="C94600E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15:restartNumberingAfterBreak="0">
    <w:nsid w:val="5D5540C8"/>
    <w:multiLevelType w:val="hybridMultilevel"/>
    <w:tmpl w:val="831682B0"/>
    <w:lvl w:ilvl="0" w:tplc="7012E628">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8" w15:restartNumberingAfterBreak="0">
    <w:nsid w:val="6ED23B61"/>
    <w:multiLevelType w:val="multilevel"/>
    <w:tmpl w:val="90489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763"/>
        </w:tabs>
        <w:ind w:left="3763"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8A42BF"/>
    <w:multiLevelType w:val="hybridMultilevel"/>
    <w:tmpl w:val="920071B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78CC7FB3"/>
    <w:multiLevelType w:val="hybridMultilevel"/>
    <w:tmpl w:val="90D6E3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
  </w:num>
  <w:num w:numId="2">
    <w:abstractNumId w:val="8"/>
  </w:num>
  <w:num w:numId="3">
    <w:abstractNumId w:val="0"/>
  </w:num>
  <w:num w:numId="4">
    <w:abstractNumId w:val="5"/>
  </w:num>
  <w:num w:numId="5">
    <w:abstractNumId w:val="7"/>
  </w:num>
  <w:num w:numId="6">
    <w:abstractNumId w:val="1"/>
  </w:num>
  <w:num w:numId="7">
    <w:abstractNumId w:val="3"/>
  </w:num>
  <w:num w:numId="8">
    <w:abstractNumId w:val="9"/>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23"/>
    <w:rsid w:val="0000492C"/>
    <w:rsid w:val="00062946"/>
    <w:rsid w:val="000A76B6"/>
    <w:rsid w:val="000B7071"/>
    <w:rsid w:val="001D5329"/>
    <w:rsid w:val="00274319"/>
    <w:rsid w:val="0029293C"/>
    <w:rsid w:val="002D17C9"/>
    <w:rsid w:val="0037758A"/>
    <w:rsid w:val="003D04F8"/>
    <w:rsid w:val="003D2A90"/>
    <w:rsid w:val="004270D2"/>
    <w:rsid w:val="0046318B"/>
    <w:rsid w:val="00487A70"/>
    <w:rsid w:val="00491CD5"/>
    <w:rsid w:val="004A72F0"/>
    <w:rsid w:val="00550023"/>
    <w:rsid w:val="00682462"/>
    <w:rsid w:val="00692A93"/>
    <w:rsid w:val="006C16CC"/>
    <w:rsid w:val="006C3945"/>
    <w:rsid w:val="00792F07"/>
    <w:rsid w:val="007E3DE6"/>
    <w:rsid w:val="007F2526"/>
    <w:rsid w:val="00802D33"/>
    <w:rsid w:val="008B4565"/>
    <w:rsid w:val="009235FC"/>
    <w:rsid w:val="009455B8"/>
    <w:rsid w:val="009B1C10"/>
    <w:rsid w:val="00A344DA"/>
    <w:rsid w:val="00AE2523"/>
    <w:rsid w:val="00B658F1"/>
    <w:rsid w:val="00BB5048"/>
    <w:rsid w:val="00BD2A28"/>
    <w:rsid w:val="00BD6A81"/>
    <w:rsid w:val="00C37AA4"/>
    <w:rsid w:val="00C40BCF"/>
    <w:rsid w:val="00C62660"/>
    <w:rsid w:val="00CA70AE"/>
    <w:rsid w:val="00CF5C32"/>
    <w:rsid w:val="00D249AD"/>
    <w:rsid w:val="00D374F4"/>
    <w:rsid w:val="00D96E5D"/>
    <w:rsid w:val="00DC64B0"/>
    <w:rsid w:val="00DE38E3"/>
    <w:rsid w:val="00E44072"/>
    <w:rsid w:val="00E96625"/>
    <w:rsid w:val="00ED0CEA"/>
    <w:rsid w:val="00F40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16F260-7531-4769-82AD-4B30D0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link w:val="30"/>
    <w:uiPriority w:val="9"/>
    <w:qFormat/>
    <w:rsid w:val="0029293C"/>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682462"/>
    <w:pPr>
      <w:tabs>
        <w:tab w:val="center" w:pos="4677"/>
        <w:tab w:val="right" w:pos="9355"/>
      </w:tabs>
    </w:pPr>
  </w:style>
  <w:style w:type="character" w:customStyle="1" w:styleId="a4">
    <w:name w:val="Верхний колонтитул Знак"/>
    <w:link w:val="a3"/>
    <w:uiPriority w:val="99"/>
    <w:rsid w:val="00682462"/>
    <w:rPr>
      <w:sz w:val="24"/>
      <w:szCs w:val="24"/>
    </w:rPr>
  </w:style>
  <w:style w:type="paragraph" w:styleId="a5">
    <w:name w:val="footer"/>
    <w:basedOn w:val="a"/>
    <w:link w:val="a6"/>
    <w:uiPriority w:val="99"/>
    <w:rsid w:val="00682462"/>
    <w:pPr>
      <w:tabs>
        <w:tab w:val="center" w:pos="4677"/>
        <w:tab w:val="right" w:pos="9355"/>
      </w:tabs>
    </w:pPr>
  </w:style>
  <w:style w:type="character" w:customStyle="1" w:styleId="a6">
    <w:name w:val="Нижний колонтитул Знак"/>
    <w:link w:val="a5"/>
    <w:uiPriority w:val="99"/>
    <w:rsid w:val="00682462"/>
    <w:rPr>
      <w:sz w:val="24"/>
      <w:szCs w:val="24"/>
    </w:rPr>
  </w:style>
  <w:style w:type="paragraph" w:styleId="a7">
    <w:name w:val="Balloon Text"/>
    <w:basedOn w:val="a"/>
    <w:link w:val="a8"/>
    <w:rsid w:val="007F2526"/>
    <w:rPr>
      <w:rFonts w:ascii="Segoe UI" w:hAnsi="Segoe UI" w:cs="Segoe UI"/>
      <w:sz w:val="18"/>
      <w:szCs w:val="18"/>
    </w:rPr>
  </w:style>
  <w:style w:type="character" w:customStyle="1" w:styleId="a8">
    <w:name w:val="Текст выноски Знак"/>
    <w:link w:val="a7"/>
    <w:rsid w:val="007F2526"/>
    <w:rPr>
      <w:rFonts w:ascii="Segoe UI" w:hAnsi="Segoe UI" w:cs="Segoe UI"/>
      <w:sz w:val="18"/>
      <w:szCs w:val="18"/>
    </w:rPr>
  </w:style>
  <w:style w:type="table" w:styleId="a9">
    <w:name w:val="Table Grid"/>
    <w:basedOn w:val="a1"/>
    <w:rsid w:val="00BB5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92C"/>
    <w:pPr>
      <w:autoSpaceDE w:val="0"/>
      <w:autoSpaceDN w:val="0"/>
      <w:adjustRightInd w:val="0"/>
    </w:pPr>
    <w:rPr>
      <w:color w:val="000000"/>
      <w:sz w:val="24"/>
      <w:szCs w:val="24"/>
    </w:rPr>
  </w:style>
  <w:style w:type="character" w:customStyle="1" w:styleId="30">
    <w:name w:val="Заголовок 3 Знак"/>
    <w:link w:val="3"/>
    <w:uiPriority w:val="9"/>
    <w:rsid w:val="0029293C"/>
    <w:rPr>
      <w:b/>
      <w:bCs/>
      <w:sz w:val="27"/>
      <w:szCs w:val="27"/>
    </w:rPr>
  </w:style>
  <w:style w:type="paragraph" w:styleId="aa">
    <w:name w:val="Normal (Web)"/>
    <w:basedOn w:val="a"/>
    <w:uiPriority w:val="99"/>
    <w:unhideWhenUsed/>
    <w:rsid w:val="0029293C"/>
    <w:pPr>
      <w:spacing w:before="100" w:beforeAutospacing="1" w:after="100" w:afterAutospacing="1"/>
    </w:pPr>
  </w:style>
  <w:style w:type="character" w:styleId="ab">
    <w:name w:val="Hyperlink"/>
    <w:rsid w:val="00D374F4"/>
    <w:rPr>
      <w:color w:val="0563C1"/>
      <w:u w:val="single"/>
    </w:rPr>
  </w:style>
  <w:style w:type="character" w:customStyle="1" w:styleId="apple-converted-space">
    <w:name w:val="apple-converted-space"/>
    <w:rsid w:val="00692A93"/>
  </w:style>
  <w:style w:type="paragraph" w:styleId="ac">
    <w:name w:val="List Paragraph"/>
    <w:basedOn w:val="a"/>
    <w:uiPriority w:val="34"/>
    <w:qFormat/>
    <w:rsid w:val="002D17C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0999">
      <w:bodyDiv w:val="1"/>
      <w:marLeft w:val="0"/>
      <w:marRight w:val="0"/>
      <w:marTop w:val="0"/>
      <w:marBottom w:val="0"/>
      <w:divBdr>
        <w:top w:val="none" w:sz="0" w:space="0" w:color="auto"/>
        <w:left w:val="none" w:sz="0" w:space="0" w:color="auto"/>
        <w:bottom w:val="none" w:sz="0" w:space="0" w:color="auto"/>
        <w:right w:val="none" w:sz="0" w:space="0" w:color="auto"/>
      </w:divBdr>
    </w:div>
    <w:div w:id="397482980">
      <w:bodyDiv w:val="1"/>
      <w:marLeft w:val="0"/>
      <w:marRight w:val="0"/>
      <w:marTop w:val="0"/>
      <w:marBottom w:val="0"/>
      <w:divBdr>
        <w:top w:val="none" w:sz="0" w:space="0" w:color="auto"/>
        <w:left w:val="none" w:sz="0" w:space="0" w:color="auto"/>
        <w:bottom w:val="none" w:sz="0" w:space="0" w:color="auto"/>
        <w:right w:val="none" w:sz="0" w:space="0" w:color="auto"/>
      </w:divBdr>
    </w:div>
    <w:div w:id="194021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2648</Words>
  <Characters>18199</Characters>
  <Application>Microsoft Office Word</Application>
  <DocSecurity>0</DocSecurity>
  <Lines>387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Гасайни</cp:lastModifiedBy>
  <cp:revision>2</cp:revision>
  <cp:lastPrinted>2015-05-15T22:37:00Z</cp:lastPrinted>
  <dcterms:created xsi:type="dcterms:W3CDTF">2015-05-15T22:39:00Z</dcterms:created>
  <dcterms:modified xsi:type="dcterms:W3CDTF">2015-05-15T22:39:00Z</dcterms:modified>
</cp:coreProperties>
</file>