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C74DD" w:rsidRPr="00C6462A" w:rsidTr="00B5247E">
        <w:tc>
          <w:tcPr>
            <w:tcW w:w="9570" w:type="dxa"/>
            <w:gridSpan w:val="4"/>
          </w:tcPr>
          <w:p w:rsidR="008C74DD" w:rsidRPr="00E31D27" w:rsidRDefault="0070736A" w:rsidP="008C74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Отчет по лабораторной работе №</w:t>
            </w:r>
            <w:r w:rsidR="00E31D27">
              <w:rPr>
                <w:b/>
                <w:sz w:val="28"/>
              </w:rPr>
              <w:t>5</w:t>
            </w:r>
            <w:bookmarkStart w:id="0" w:name="_GoBack"/>
            <w:bookmarkEnd w:id="0"/>
          </w:p>
          <w:p w:rsidR="008C74DD" w:rsidRPr="008C74DD" w:rsidRDefault="00C6462A" w:rsidP="008C74DD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«Работа с АЦП</w:t>
            </w:r>
            <w:r w:rsidR="008C74DD">
              <w:rPr>
                <w:b/>
                <w:sz w:val="28"/>
                <w:lang w:val="ru-RU"/>
              </w:rPr>
              <w:t>»</w:t>
            </w:r>
          </w:p>
        </w:tc>
      </w:tr>
      <w:tr w:rsidR="008C74DD" w:rsidRPr="005A7C6E" w:rsidTr="008C74DD">
        <w:tc>
          <w:tcPr>
            <w:tcW w:w="2392" w:type="dxa"/>
          </w:tcPr>
          <w:p w:rsidR="008C74DD" w:rsidRPr="008C74DD" w:rsidRDefault="008C74DD" w:rsidP="00422473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8C74DD" w:rsidRPr="002461BA" w:rsidRDefault="008C74DD" w:rsidP="00422473">
            <w:pPr>
              <w:rPr>
                <w:lang w:val="ru-RU"/>
              </w:rPr>
            </w:pPr>
          </w:p>
        </w:tc>
        <w:tc>
          <w:tcPr>
            <w:tcW w:w="2392" w:type="dxa"/>
          </w:tcPr>
          <w:p w:rsidR="008C74DD" w:rsidRDefault="008C74DD" w:rsidP="00422473">
            <w:pPr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  <w:p w:rsidR="008C74DD" w:rsidRPr="008C74DD" w:rsidRDefault="008C74DD" w:rsidP="00422473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>max</w:t>
            </w:r>
            <w:r w:rsidRPr="002461BA">
              <w:rPr>
                <w:lang w:val="ru-RU"/>
              </w:rPr>
              <w:t xml:space="preserve"> 5</w:t>
            </w:r>
            <w:r>
              <w:rPr>
                <w:lang w:val="ru-RU"/>
              </w:rPr>
              <w:t>)</w:t>
            </w:r>
          </w:p>
        </w:tc>
        <w:tc>
          <w:tcPr>
            <w:tcW w:w="2393" w:type="dxa"/>
          </w:tcPr>
          <w:p w:rsidR="008C74DD" w:rsidRDefault="008C74DD" w:rsidP="00422473">
            <w:pPr>
              <w:rPr>
                <w:lang w:val="ru-RU"/>
              </w:rPr>
            </w:pPr>
            <w:r>
              <w:rPr>
                <w:lang w:val="ru-RU"/>
              </w:rPr>
              <w:t xml:space="preserve">Бонус </w:t>
            </w:r>
            <w:proofErr w:type="gramStart"/>
            <w:r>
              <w:rPr>
                <w:lang w:val="ru-RU"/>
              </w:rPr>
              <w:t>за</w:t>
            </w:r>
            <w:proofErr w:type="gramEnd"/>
          </w:p>
          <w:p w:rsidR="008C74DD" w:rsidRPr="008C74DD" w:rsidRDefault="008C74DD" w:rsidP="00422473">
            <w:pPr>
              <w:rPr>
                <w:lang w:val="ru-RU"/>
              </w:rPr>
            </w:pPr>
            <w:r>
              <w:rPr>
                <w:lang w:val="ru-RU"/>
              </w:rPr>
              <w:t>сложность</w:t>
            </w:r>
          </w:p>
        </w:tc>
        <w:tc>
          <w:tcPr>
            <w:tcW w:w="2393" w:type="dxa"/>
          </w:tcPr>
          <w:p w:rsidR="008C74DD" w:rsidRPr="008C74DD" w:rsidRDefault="008C74DD" w:rsidP="00422473">
            <w:pPr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</w:tr>
    </w:tbl>
    <w:p w:rsidR="008C74DD" w:rsidRDefault="008C74DD" w:rsidP="00422473">
      <w:pPr>
        <w:rPr>
          <w:b/>
          <w:sz w:val="28"/>
          <w:lang w:val="ru-RU"/>
        </w:rPr>
      </w:pPr>
    </w:p>
    <w:p w:rsidR="008C74DD" w:rsidRDefault="008C74DD" w:rsidP="00422473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Цели работы:</w:t>
      </w:r>
    </w:p>
    <w:p w:rsidR="005A7C6E" w:rsidRPr="00C6462A" w:rsidRDefault="005A7C6E" w:rsidP="00C6462A">
      <w:pPr>
        <w:numPr>
          <w:ilvl w:val="1"/>
          <w:numId w:val="40"/>
        </w:numPr>
        <w:suppressAutoHyphens/>
        <w:spacing w:line="100" w:lineRule="atLeast"/>
        <w:rPr>
          <w:spacing w:val="-10"/>
          <w:lang w:val="ru-RU"/>
        </w:rPr>
      </w:pPr>
      <w:r>
        <w:rPr>
          <w:lang w:val="ru-RU"/>
        </w:rPr>
        <w:t>о</w:t>
      </w:r>
      <w:r>
        <w:rPr>
          <w:spacing w:val="-10"/>
          <w:lang w:val="ru-RU"/>
        </w:rPr>
        <w:t>знак</w:t>
      </w:r>
      <w:r w:rsidR="00C6462A">
        <w:rPr>
          <w:spacing w:val="-10"/>
          <w:lang w:val="ru-RU"/>
        </w:rPr>
        <w:t xml:space="preserve">омиться с модулем </w:t>
      </w:r>
      <w:proofErr w:type="gramStart"/>
      <w:r w:rsidR="00C6462A">
        <w:rPr>
          <w:spacing w:val="-10"/>
          <w:lang w:val="ru-RU"/>
        </w:rPr>
        <w:t>встроенного</w:t>
      </w:r>
      <w:proofErr w:type="gramEnd"/>
      <w:r w:rsidR="00C6462A">
        <w:rPr>
          <w:spacing w:val="-10"/>
          <w:lang w:val="ru-RU"/>
        </w:rPr>
        <w:t xml:space="preserve"> АЦП</w:t>
      </w:r>
      <w:r w:rsidRPr="00C6462A">
        <w:rPr>
          <w:spacing w:val="-10"/>
          <w:lang w:val="ru-RU"/>
        </w:rPr>
        <w:t>.</w:t>
      </w:r>
    </w:p>
    <w:p w:rsidR="008C74DD" w:rsidRPr="002461BA" w:rsidRDefault="008C74DD" w:rsidP="00422473">
      <w:pPr>
        <w:rPr>
          <w:b/>
          <w:sz w:val="28"/>
          <w:lang w:val="ru-RU"/>
        </w:rPr>
      </w:pPr>
    </w:p>
    <w:p w:rsidR="008C74DD" w:rsidRDefault="008C74DD" w:rsidP="00422473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Задачи работы:</w:t>
      </w:r>
    </w:p>
    <w:p w:rsidR="005A7C6E" w:rsidRDefault="005A7C6E" w:rsidP="005A7C6E">
      <w:pPr>
        <w:jc w:val="left"/>
        <w:rPr>
          <w:lang w:val="ru-RU"/>
        </w:rPr>
      </w:pPr>
      <w:r>
        <w:rPr>
          <w:lang w:val="ru-RU"/>
        </w:rPr>
        <w:tab/>
        <w:t>-</w:t>
      </w:r>
      <w:r w:rsidR="00C6462A">
        <w:rPr>
          <w:lang w:val="ru-RU"/>
        </w:rPr>
        <w:t xml:space="preserve">  разработать программу, передающую результаты измерения в вольтах на ПК по интерфейсу </w:t>
      </w:r>
      <w:r w:rsidR="00C6462A">
        <w:t>UART</w:t>
      </w:r>
      <w:r>
        <w:rPr>
          <w:lang w:val="ru-RU"/>
        </w:rPr>
        <w:t>.</w:t>
      </w:r>
    </w:p>
    <w:p w:rsidR="008C74DD" w:rsidRDefault="008C74DD" w:rsidP="00422473">
      <w:pPr>
        <w:rPr>
          <w:lang w:val="ru-RU"/>
        </w:rPr>
      </w:pPr>
    </w:p>
    <w:p w:rsidR="008C74DD" w:rsidRPr="008C74DD" w:rsidRDefault="008C74DD" w:rsidP="00422473">
      <w:pPr>
        <w:rPr>
          <w:b/>
          <w:sz w:val="28"/>
          <w:u w:val="single"/>
          <w:lang w:val="ru-RU"/>
        </w:rPr>
      </w:pPr>
      <w:r w:rsidRPr="008C74DD">
        <w:rPr>
          <w:b/>
          <w:sz w:val="28"/>
          <w:u w:val="single"/>
          <w:lang w:val="ru-RU"/>
        </w:rPr>
        <w:t>Краткий конспект теоретической части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C74DD" w:rsidRPr="00C6462A" w:rsidTr="008C74DD">
        <w:tc>
          <w:tcPr>
            <w:tcW w:w="9570" w:type="dxa"/>
          </w:tcPr>
          <w:p w:rsidR="008C74DD" w:rsidRDefault="008C74DD">
            <w:pPr>
              <w:rPr>
                <w:lang w:val="ru-RU"/>
              </w:rPr>
            </w:pPr>
          </w:p>
          <w:p w:rsidR="005A7C6E" w:rsidRPr="00C6462A" w:rsidRDefault="0070736A" w:rsidP="005A7C6E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</w:t>
            </w:r>
            <w:r w:rsidR="00C6462A">
              <w:rPr>
                <w:b/>
                <w:bCs/>
                <w:color w:val="000000"/>
                <w:sz w:val="28"/>
                <w:lang w:val="ru-RU"/>
              </w:rPr>
              <w:t>АЦП. Виды. Характеристики.</w:t>
            </w:r>
          </w:p>
          <w:tbl>
            <w:tblPr>
              <w:tblStyle w:val="ab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39"/>
            </w:tblGrid>
            <w:tr w:rsidR="008C74DD" w:rsidRPr="00C6462A" w:rsidTr="008C74DD">
              <w:tc>
                <w:tcPr>
                  <w:tcW w:w="9339" w:type="dxa"/>
                </w:tcPr>
                <w:p w:rsidR="008C74DD" w:rsidRDefault="008C74DD" w:rsidP="00422473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Default="008C74DD" w:rsidP="00422473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Default="008C74DD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Pr="002461BA" w:rsidRDefault="008C74DD" w:rsidP="008C74DD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2461BA" w:rsidRPr="00C6462A" w:rsidRDefault="002461BA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Default="008C74DD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Default="008C74DD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Default="008C74DD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70736A" w:rsidRPr="00F31620" w:rsidRDefault="0070736A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5A7C6E" w:rsidRPr="00C6462A" w:rsidRDefault="005A7C6E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  <w:p w:rsidR="008C74DD" w:rsidRDefault="00C6462A" w:rsidP="002B1B1A">
                  <w:pPr>
                    <w:rPr>
                      <w:b/>
                      <w:sz w:val="28"/>
                      <w:lang w:val="ru-RU"/>
                    </w:rPr>
                  </w:pPr>
                  <w:r w:rsidRPr="00821994">
                    <w:rPr>
                      <w:b/>
                      <w:sz w:val="28"/>
                      <w:lang w:val="ru-RU"/>
                    </w:rPr>
                    <w:t>О</w:t>
                  </w:r>
                  <w:r>
                    <w:rPr>
                      <w:b/>
                      <w:sz w:val="28"/>
                      <w:lang w:val="ru-RU"/>
                    </w:rPr>
                    <w:t xml:space="preserve">сновные регистры </w:t>
                  </w:r>
                  <w:proofErr w:type="gramStart"/>
                  <w:r>
                    <w:rPr>
                      <w:b/>
                      <w:sz w:val="28"/>
                      <w:lang w:val="ru-RU"/>
                    </w:rPr>
                    <w:t>встроенного</w:t>
                  </w:r>
                  <w:proofErr w:type="gramEnd"/>
                  <w:r>
                    <w:rPr>
                      <w:b/>
                      <w:sz w:val="28"/>
                      <w:lang w:val="ru-RU"/>
                    </w:rPr>
                    <w:t xml:space="preserve"> АЦП</w:t>
                  </w: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Default="008C74DD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Default="008C74DD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Default="008C74DD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Pr="0070736A" w:rsidRDefault="008C74DD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Default="008C74DD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Default="008C74DD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Default="008C74DD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8C74DD" w:rsidRPr="00C6462A" w:rsidTr="008C74DD">
              <w:tc>
                <w:tcPr>
                  <w:tcW w:w="9339" w:type="dxa"/>
                </w:tcPr>
                <w:p w:rsidR="008C74DD" w:rsidRDefault="008C74DD" w:rsidP="002B1B1A">
                  <w:pPr>
                    <w:rPr>
                      <w:b/>
                      <w:sz w:val="28"/>
                      <w:lang w:val="ru-RU"/>
                    </w:rPr>
                  </w:pPr>
                </w:p>
              </w:tc>
            </w:tr>
          </w:tbl>
          <w:p w:rsidR="00F31620" w:rsidRPr="00F31620" w:rsidRDefault="00F31620" w:rsidP="00422473">
            <w:pPr>
              <w:rPr>
                <w:b/>
                <w:sz w:val="28"/>
                <w:lang w:val="ru-RU"/>
              </w:rPr>
            </w:pPr>
            <w:r w:rsidRPr="00F31620">
              <w:rPr>
                <w:b/>
                <w:sz w:val="28"/>
                <w:lang w:val="ru-RU"/>
              </w:rPr>
              <w:t xml:space="preserve"> </w:t>
            </w:r>
          </w:p>
        </w:tc>
      </w:tr>
    </w:tbl>
    <w:p w:rsidR="00F31620" w:rsidRPr="00F31620" w:rsidRDefault="00F31620">
      <w:pPr>
        <w:spacing w:after="200" w:line="276" w:lineRule="auto"/>
        <w:jc w:val="left"/>
        <w:rPr>
          <w:b/>
          <w:sz w:val="28"/>
          <w:lang w:val="ru-RU"/>
        </w:rPr>
      </w:pPr>
      <w:r w:rsidRPr="00F31620">
        <w:rPr>
          <w:b/>
          <w:sz w:val="28"/>
          <w:lang w:val="ru-RU"/>
        </w:rPr>
        <w:br w:type="page"/>
      </w:r>
    </w:p>
    <w:p w:rsidR="00AB1795" w:rsidRPr="00C6462A" w:rsidRDefault="00AB1795" w:rsidP="00AB1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lastRenderedPageBreak/>
        <w:t>С</w:t>
      </w:r>
      <w:r w:rsidR="00C6462A">
        <w:rPr>
          <w:b/>
          <w:sz w:val="32"/>
          <w:szCs w:val="32"/>
          <w:lang w:val="ru-RU"/>
        </w:rPr>
        <w:t xml:space="preserve">труктурная схема АЦП </w:t>
      </w:r>
      <w:r w:rsidR="00C6462A">
        <w:rPr>
          <w:b/>
          <w:sz w:val="32"/>
          <w:szCs w:val="32"/>
        </w:rPr>
        <w:t>(ADC1)</w:t>
      </w:r>
    </w:p>
    <w:p w:rsidR="00AB1795" w:rsidRDefault="00AB1795" w:rsidP="00AB1795">
      <w:pPr>
        <w:jc w:val="center"/>
        <w:rPr>
          <w:b/>
          <w:sz w:val="32"/>
          <w:szCs w:val="32"/>
          <w:lang w:val="ru-RU"/>
        </w:rPr>
      </w:pPr>
    </w:p>
    <w:p w:rsidR="00AB1795" w:rsidRDefault="00C6462A" w:rsidP="00AB1795">
      <w:pPr>
        <w:rPr>
          <w:b/>
          <w:sz w:val="28"/>
          <w:lang w:val="ru-RU"/>
        </w:rPr>
      </w:pPr>
      <w:r>
        <w:rPr>
          <w:b/>
          <w:noProof/>
          <w:sz w:val="28"/>
          <w:lang w:val="ru-RU" w:eastAsia="ru-RU"/>
        </w:rPr>
        <w:drawing>
          <wp:inline distT="0" distB="0" distL="0" distR="0">
            <wp:extent cx="5829300" cy="7286625"/>
            <wp:effectExtent l="0" t="0" r="0" b="9525"/>
            <wp:docPr id="1" name="Рисунок 1" descr="C:\Inst\10 семестр\МК\Lab_5\source\block_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st\10 семестр\МК\Lab_5\source\block_ad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79" cy="729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95" w:rsidRDefault="00AB1795" w:rsidP="00AB1795">
      <w:pPr>
        <w:rPr>
          <w:b/>
          <w:sz w:val="28"/>
          <w:lang w:val="ru-RU"/>
        </w:rPr>
      </w:pPr>
    </w:p>
    <w:p w:rsidR="00AB1795" w:rsidRDefault="00AB1795" w:rsidP="00AB1795">
      <w:pPr>
        <w:rPr>
          <w:b/>
          <w:sz w:val="28"/>
          <w:lang w:val="ru-RU"/>
        </w:rPr>
      </w:pPr>
    </w:p>
    <w:p w:rsidR="00AB1795" w:rsidRDefault="00AB1795" w:rsidP="00AB1795">
      <w:pPr>
        <w:rPr>
          <w:b/>
          <w:sz w:val="28"/>
          <w:lang w:val="ru-RU"/>
        </w:rPr>
      </w:pPr>
    </w:p>
    <w:p w:rsidR="00AB1795" w:rsidRPr="00C6462A" w:rsidRDefault="00C6462A" w:rsidP="00AB1795">
      <w:pPr>
        <w:pageBreakBefore/>
        <w:jc w:val="center"/>
        <w:rPr>
          <w:b/>
          <w:sz w:val="28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Временная диаграмма работы АЦП </w:t>
      </w:r>
      <w:r w:rsidRPr="00C6462A">
        <w:rPr>
          <w:b/>
          <w:sz w:val="32"/>
          <w:szCs w:val="32"/>
          <w:lang w:val="ru-RU"/>
        </w:rPr>
        <w:t>(</w:t>
      </w:r>
      <w:r>
        <w:rPr>
          <w:b/>
          <w:sz w:val="32"/>
          <w:szCs w:val="32"/>
        </w:rPr>
        <w:t>ADC</w:t>
      </w:r>
      <w:r w:rsidRPr="00C6462A">
        <w:rPr>
          <w:b/>
          <w:sz w:val="32"/>
          <w:szCs w:val="32"/>
          <w:lang w:val="ru-RU"/>
        </w:rPr>
        <w:t>1)</w:t>
      </w:r>
    </w:p>
    <w:p w:rsidR="00AB1795" w:rsidRDefault="00AB1795" w:rsidP="00AB1795">
      <w:pPr>
        <w:rPr>
          <w:b/>
          <w:sz w:val="28"/>
          <w:lang w:val="ru-RU"/>
        </w:rPr>
      </w:pPr>
    </w:p>
    <w:p w:rsidR="00AB1795" w:rsidRDefault="00C6462A" w:rsidP="00AB1795">
      <w:pPr>
        <w:rPr>
          <w:b/>
          <w:sz w:val="28"/>
          <w:lang w:val="ru-RU"/>
        </w:rPr>
      </w:pPr>
      <w:r>
        <w:rPr>
          <w:b/>
          <w:noProof/>
          <w:sz w:val="28"/>
          <w:lang w:val="ru-RU" w:eastAsia="ru-RU"/>
        </w:rPr>
        <w:drawing>
          <wp:inline distT="0" distB="0" distL="0" distR="0">
            <wp:extent cx="5945798" cy="2571750"/>
            <wp:effectExtent l="0" t="0" r="0" b="0"/>
            <wp:docPr id="2" name="Рисунок 2" descr="C:\Inst\10 семестр\МК\Lab_5\source\time_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nst\10 семестр\МК\Lab_5\source\time_ad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98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EE" w:rsidRDefault="00BE17EE">
      <w:pPr>
        <w:spacing w:after="200" w:line="276" w:lineRule="auto"/>
        <w:jc w:val="left"/>
        <w:rPr>
          <w:lang w:val="ru-RU"/>
        </w:rPr>
      </w:pPr>
      <w:r>
        <w:rPr>
          <w:lang w:val="ru-RU"/>
        </w:rPr>
        <w:br w:type="page"/>
      </w:r>
    </w:p>
    <w:p w:rsidR="00BE17EE" w:rsidRPr="002461BA" w:rsidRDefault="00A54D7E" w:rsidP="00A54D7E">
      <w:pPr>
        <w:rPr>
          <w:lang w:val="ru-RU"/>
        </w:rPr>
      </w:pPr>
      <w:r>
        <w:rPr>
          <w:b/>
          <w:sz w:val="28"/>
          <w:lang w:val="ru-RU"/>
        </w:rPr>
        <w:lastRenderedPageBreak/>
        <w:t>Задание 1.</w:t>
      </w:r>
      <w:r w:rsidR="009F2885">
        <w:rPr>
          <w:lang w:val="ru-RU"/>
        </w:rPr>
        <w:t xml:space="preserve"> </w:t>
      </w:r>
      <w:r w:rsidR="00AB1795">
        <w:rPr>
          <w:lang w:val="ru-RU"/>
        </w:rPr>
        <w:t>Разработать программу</w:t>
      </w:r>
      <w:r w:rsidR="003F64BB" w:rsidRPr="003F64BB">
        <w:rPr>
          <w:lang w:val="ru-RU"/>
        </w:rPr>
        <w:t>,</w:t>
      </w:r>
      <w:r w:rsidR="003F64BB">
        <w:rPr>
          <w:lang w:val="ru-RU"/>
        </w:rPr>
        <w:t xml:space="preserve"> передающую результаты измерения</w:t>
      </w:r>
      <w:r w:rsidR="003F64BB" w:rsidRPr="003F64BB">
        <w:rPr>
          <w:lang w:val="ru-RU"/>
        </w:rPr>
        <w:t xml:space="preserve"> </w:t>
      </w:r>
      <w:r w:rsidR="003F64BB">
        <w:rPr>
          <w:lang w:val="ru-RU"/>
        </w:rPr>
        <w:t>с трех каналов АЦП</w:t>
      </w:r>
      <w:r w:rsidR="003F64BB">
        <w:rPr>
          <w:lang w:val="ru-RU"/>
        </w:rPr>
        <w:t xml:space="preserve"> в вольтах на ПК по интерфейсу </w:t>
      </w:r>
      <w:r w:rsidR="003F64BB">
        <w:t>UART</w:t>
      </w:r>
      <w:r w:rsidR="003F64BB">
        <w:rPr>
          <w:lang w:val="ru-RU"/>
        </w:rPr>
        <w:t>.</w:t>
      </w:r>
    </w:p>
    <w:p w:rsidR="00A54D7E" w:rsidRPr="002461BA" w:rsidRDefault="00A54D7E" w:rsidP="00A54D7E">
      <w:pPr>
        <w:rPr>
          <w:lang w:val="ru-RU"/>
        </w:rPr>
      </w:pPr>
    </w:p>
    <w:p w:rsidR="00A54D7E" w:rsidRDefault="00A54D7E" w:rsidP="00A54D7E">
      <w:pPr>
        <w:rPr>
          <w:lang w:val="ru-RU"/>
        </w:rPr>
      </w:pPr>
      <w:r>
        <w:rPr>
          <w:lang w:val="ru-RU"/>
        </w:rPr>
        <w:t>Листинг кода: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54D7E" w:rsidTr="00CC3F27">
        <w:tc>
          <w:tcPr>
            <w:tcW w:w="9889" w:type="dxa"/>
          </w:tcPr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  <w:lang w:val="ru-RU"/>
              </w:rPr>
              <w:t>#</w:t>
            </w:r>
            <w:proofErr w:type="spellStart"/>
            <w:r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  <w:lang w:val="ru-RU"/>
              </w:rPr>
              <w:t>include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2A00FF"/>
                <w:sz w:val="20"/>
                <w:lang w:val="ru-RU"/>
              </w:rPr>
              <w:t>"stm32f10x.h"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proofErr w:type="spellStart"/>
            <w:r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  <w:lang w:val="ru-RU"/>
              </w:rPr>
              <w:t>void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0"/>
                <w:lang w:val="ru-RU"/>
              </w:rPr>
              <w:t>USART1_IRQHandler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  <w:lang w:val="ru-RU"/>
              </w:rPr>
              <w:t>void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);  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Объявляем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обработчик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прерывания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по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USART1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proofErr w:type="spellStart"/>
            <w:r w:rsidRPr="003F64BB"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</w:rPr>
              <w:t>int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</w:t>
            </w:r>
            <w:r w:rsidRPr="003F64BB">
              <w:rPr>
                <w:rFonts w:ascii="Courier New" w:eastAsiaTheme="minorHAnsi" w:hAnsi="Courier New" w:cs="Courier New"/>
                <w:b/>
                <w:bCs/>
                <w:color w:val="000000"/>
                <w:sz w:val="20"/>
              </w:rPr>
              <w:t>main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(</w:t>
            </w:r>
            <w:r w:rsidRPr="003F64BB"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</w:rPr>
              <w:t>void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)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{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proofErr w:type="spellStart"/>
            <w:r w:rsidRPr="003F64BB"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</w:rPr>
              <w:t>int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i;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RCC-&gt;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APB2ENR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|= RCC_APB2ENR_IOPAEN; 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тактируем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PORTA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RCC-&gt;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APB2ENR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|= RCC_APB2ENR_ADC1EN; 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тактируем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АЦП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CRL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&amp;=~GPIO_CRL_CNF0_1;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Настраиваем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пин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PA0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на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GPIOA-&gt;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CRL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&amp;=~GPIO_CRL_CNF0_0;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альтернативную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функцию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,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как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вход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CRL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&amp;=~GPIO_CRL_MODE0_1;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CRL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&amp;=~GPIO_CRL_MODE0_0;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CRL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&amp;=~GPIO_CRL_CNF1_1;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Настраиваем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пин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PA1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на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GPIOA-&gt;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CRL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&amp;=~GPIO_CRL_CNF1_0;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альтернативную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функцию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,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как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вход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CRL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&amp;=~GPIO_CRL_MODE1_1;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CRL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&amp;=~GPIO_CRL_MODE1_0;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CRL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&amp;=~GPIO_CRL_CNF2_1;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Настраиваем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пин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PA2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на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GPIOA-&gt;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CRL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&amp;=~GPIO_CRL_CNF2_0;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альтернативную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функцию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,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как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вход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CRL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&amp;=~GPIO_CRL_MODE2_1;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CRL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&amp;=~GPIO_CRL_MODE2_0;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ADC1-&gt;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SMPR2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|= ADC_SMPR2_SMP0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;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Задаем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макс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.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время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выборки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для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0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канала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  <w:t>ADC1-&gt;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SQR1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&amp;= ~ADC_SQR1_L;  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Задаем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одну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конверсию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  <w:t>ADC1-&gt;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CR2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|= ADC_CR2_ADON;  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</w:t>
            </w:r>
            <w:proofErr w:type="spellStart"/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Включяаем</w:t>
            </w:r>
            <w:proofErr w:type="spellEnd"/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АЦП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proofErr w:type="spellStart"/>
            <w:r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  <w:lang w:val="ru-RU"/>
              </w:rPr>
              <w:t>for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(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i = 0; i &lt; 10000; i++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)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;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Задержка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,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время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на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стабилизацию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  <w:t>RCC-&gt;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APB2ENR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|=RCC_APB2ENR_USART1EN;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//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Тактирование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USART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  <w:t>GPIOA-&gt;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CRH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|= GPIO_CRH_CNF9_1;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Настраиваем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на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выход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PA9 </w:t>
            </w:r>
            <w:proofErr w:type="spellStart"/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Tx</w:t>
            </w:r>
            <w:proofErr w:type="spellEnd"/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CRH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&amp;= ~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  <w:highlight w:val="lightGray"/>
              </w:rPr>
              <w:t>GPIO_CRH_CNF9_0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CRH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&amp;= ~GPIO_CRH_MODE9_1;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CRH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|= GPIO_CRH_MODE9_0;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CRH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&amp;= ~GPIO_CRH_CNF10_1;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Настраиваем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на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вход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PA10 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  <w:u w:val="single"/>
              </w:rPr>
              <w:t>Rx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CRH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|= GPIO_CRH_CNF10_0;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CRH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&amp;= ~GPIO_CRH_MODE10_1;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GPIOA-&gt;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CRH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&amp;= ~GPIO_CRH_MODE10_0;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USART1-&gt;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BRR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= ((8000000L/(16L*9600L))&lt;&lt;4);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Задание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предделителя</w:t>
            </w:r>
            <w:proofErr w:type="spellEnd"/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USART1-&gt;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CR1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|= USART_CR1_UE;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 xml:space="preserve"> 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Включение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USART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USART1-&gt;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CR1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&amp;= ~USART_CR1_M;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  <w:t xml:space="preserve">          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Длина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слова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8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бит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  <w:t>USART1-&gt;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CR1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|= USART_CR1_TE; 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Включаем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передатчик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USART1-&gt;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CR2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&amp;= ~USART_CR2_STOP;           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/1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стоп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>-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бит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USART1-&gt;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CR1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|= USART_CR1_RE;              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>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Включаем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приемник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USART1-&gt;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CR1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|= USART_CR1_RXNEIE;          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Включаем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прерывание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по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приему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  <w:t>__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enable_irq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();                  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Делаем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доступными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прерывания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NVIC_SetPriority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(</w:t>
            </w:r>
            <w:r>
              <w:rPr>
                <w:rFonts w:ascii="Courier New" w:eastAsiaTheme="minorHAnsi" w:hAnsi="Courier New" w:cs="Courier New"/>
                <w:i/>
                <w:iCs/>
                <w:color w:val="0000C0"/>
                <w:sz w:val="20"/>
                <w:lang w:val="ru-RU"/>
              </w:rPr>
              <w:t>USART1_IRQn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, 1);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Устанавливаем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приоритет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для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прерывания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NVIC_EnableIRQ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(</w:t>
            </w:r>
            <w:r>
              <w:rPr>
                <w:rFonts w:ascii="Courier New" w:eastAsiaTheme="minorHAnsi" w:hAnsi="Courier New" w:cs="Courier New"/>
                <w:i/>
                <w:iCs/>
                <w:color w:val="0000C0"/>
                <w:sz w:val="20"/>
                <w:lang w:val="ru-RU"/>
              </w:rPr>
              <w:t>USART1_IRQn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);      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Включаем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прерывание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от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USART1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   </w:t>
            </w:r>
            <w:proofErr w:type="spellStart"/>
            <w:r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  <w:lang w:val="ru-RU"/>
              </w:rPr>
              <w:t>while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(1)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   {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   }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}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proofErr w:type="spellStart"/>
            <w:r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  <w:lang w:val="ru-RU"/>
              </w:rPr>
              <w:lastRenderedPageBreak/>
              <w:t>void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0"/>
                <w:lang w:val="ru-RU"/>
              </w:rPr>
              <w:t>USART1_IRQHandler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  <w:lang w:val="ru-RU"/>
              </w:rPr>
              <w:t>void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)        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Обработчик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прерывания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по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USART1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{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uint8_t i = 0;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uint8_t buffer[2] = {0,0};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uint16_t *</w:t>
            </w:r>
            <w:proofErr w:type="spellStart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buf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= &amp;buffer;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</w:rPr>
              <w:t>char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vars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[6] = </w:t>
            </w:r>
            <w:r w:rsidRPr="003F64BB">
              <w:rPr>
                <w:rFonts w:ascii="Courier New" w:eastAsiaTheme="minorHAnsi" w:hAnsi="Courier New" w:cs="Courier New"/>
                <w:color w:val="2A00FF"/>
                <w:sz w:val="20"/>
              </w:rPr>
              <w:t>"M0M1M2"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uint16_t *M0 = &amp;</w:t>
            </w:r>
            <w:proofErr w:type="spellStart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vars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[0];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uint16_t *M1 = &amp;</w:t>
            </w:r>
            <w:proofErr w:type="spellStart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vars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[2];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uint16_t *M2 = &amp;</w:t>
            </w:r>
            <w:proofErr w:type="spellStart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vars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[4];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proofErr w:type="spellStart"/>
            <w:r w:rsidRPr="003F64BB"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</w:rPr>
              <w:t>int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mV;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</w:rPr>
              <w:t>for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(i=0;i&lt;2;i++){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</w:rPr>
              <w:t>while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(!(USART1-&gt;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SR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&amp;USART_SR_RXNE));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buffer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[i] = USART1-&gt;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DR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;    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Копируем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их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в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буфер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  <w:t>}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proofErr w:type="spellStart"/>
            <w:proofErr w:type="gramStart"/>
            <w:r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  <w:lang w:val="ru-RU"/>
              </w:rPr>
              <w:t>if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(*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buf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== *M0){</w:t>
            </w:r>
            <w:proofErr w:type="gramEnd"/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  <w:t>ADC1-&gt;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SQR3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&amp;= ~ADC_SQR3_SQ1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;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Задаем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0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канал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для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конверсии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   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  <w:t>ADC1-&gt;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CR2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|= ADC_CR2_ADON;     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Запускаем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конверсию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   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proofErr w:type="spellStart"/>
            <w:r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  <w:lang w:val="ru-RU"/>
              </w:rPr>
              <w:t>while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(!(ADC1-&gt;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SR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&amp;ADC_SR_EOC));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Ждем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1 в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бите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завершения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конверсии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   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mV = (3300 * (ADC1-&gt;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DR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)) / 4096;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   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proofErr w:type="spellStart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printf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(</w:t>
            </w:r>
            <w:r w:rsidRPr="003F64BB">
              <w:rPr>
                <w:rFonts w:ascii="Courier New" w:eastAsiaTheme="minorHAnsi" w:hAnsi="Courier New" w:cs="Courier New"/>
                <w:color w:val="2A00FF"/>
                <w:sz w:val="20"/>
              </w:rPr>
              <w:t>"%u mV\n"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,(</w:t>
            </w:r>
            <w:proofErr w:type="spellStart"/>
            <w:r w:rsidRPr="003F64BB"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</w:rPr>
              <w:t>int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)(mV));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   }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</w:rPr>
              <w:t>if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(*</w:t>
            </w:r>
            <w:proofErr w:type="spellStart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buf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== *M1){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ADC1-&gt;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SQR3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= 0;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ADC1-&gt;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SQR3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|= ADC_SQR3_SQ1_0;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Задаем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1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канал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для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конверсии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   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ADC1-&gt;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CR2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|= ADC_CR2_ADON;     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Запускаем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конверсию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   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proofErr w:type="spellStart"/>
            <w:r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  <w:lang w:val="ru-RU"/>
              </w:rPr>
              <w:t>while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(!(ADC1-&gt;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SR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&amp;ADC_SR_EOC));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Ждем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1 в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бите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завершения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конверсии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   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mV = (3300 * (ADC1-&gt;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DR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)) / 4096;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   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proofErr w:type="spellStart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printf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(</w:t>
            </w:r>
            <w:r w:rsidRPr="003F64BB">
              <w:rPr>
                <w:rFonts w:ascii="Courier New" w:eastAsiaTheme="minorHAnsi" w:hAnsi="Courier New" w:cs="Courier New"/>
                <w:color w:val="2A00FF"/>
                <w:sz w:val="20"/>
              </w:rPr>
              <w:t>"%u mV\n"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,(</w:t>
            </w:r>
            <w:proofErr w:type="spellStart"/>
            <w:r w:rsidRPr="003F64BB"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</w:rPr>
              <w:t>int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)(mV));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}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 w:rsidRPr="003F64BB"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</w:rPr>
              <w:t>if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(*</w:t>
            </w:r>
            <w:proofErr w:type="spellStart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buf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== *M2){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ADC1-&gt;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SQR3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= 0;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ADC1-&gt;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SQR3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|= ADC_SQR3_SQ1_1;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Задаем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2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канал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для</w:t>
            </w:r>
            <w:r w:rsidRPr="003F64BB">
              <w:rPr>
                <w:rFonts w:ascii="Courier New" w:eastAsiaTheme="minorHAnsi" w:hAnsi="Courier New" w:cs="Courier New"/>
                <w:color w:val="3F7F5F"/>
                <w:sz w:val="2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конверсии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   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ADC1-&gt;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CR2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|= ADC_CR2_ADON;     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Запускаем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конверсию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   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proofErr w:type="spellStart"/>
            <w:r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  <w:lang w:val="ru-RU"/>
              </w:rPr>
              <w:t>while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(!(ADC1-&gt;</w:t>
            </w:r>
            <w:r>
              <w:rPr>
                <w:rFonts w:ascii="Courier New" w:eastAsiaTheme="minorHAnsi" w:hAnsi="Courier New" w:cs="Courier New"/>
                <w:color w:val="0000C0"/>
                <w:sz w:val="20"/>
                <w:lang w:val="ru-RU"/>
              </w:rPr>
              <w:t>SR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&amp;ADC_SR_EOC));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>//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Ждем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1 в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бите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завершения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lang w:val="ru-RU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3F7F5F"/>
                <w:sz w:val="20"/>
                <w:u w:val="single"/>
                <w:lang w:val="ru-RU"/>
              </w:rPr>
              <w:t>конверсии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 xml:space="preserve">    </w:t>
            </w: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ab/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mV = (3300 * (ADC1-&gt;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DR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)) / 4096;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   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</w:r>
            <w:proofErr w:type="spellStart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printf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(</w:t>
            </w:r>
            <w:r w:rsidRPr="003F64BB">
              <w:rPr>
                <w:rFonts w:ascii="Courier New" w:eastAsiaTheme="minorHAnsi" w:hAnsi="Courier New" w:cs="Courier New"/>
                <w:color w:val="2A00FF"/>
                <w:sz w:val="20"/>
              </w:rPr>
              <w:t>"%u mV\n"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,(</w:t>
            </w:r>
            <w:proofErr w:type="spellStart"/>
            <w:r w:rsidRPr="003F64BB">
              <w:rPr>
                <w:rFonts w:ascii="Courier New" w:eastAsiaTheme="minorHAnsi" w:hAnsi="Courier New" w:cs="Courier New"/>
                <w:b/>
                <w:bCs/>
                <w:color w:val="7F0055"/>
                <w:sz w:val="20"/>
              </w:rPr>
              <w:t>int</w:t>
            </w:r>
            <w:proofErr w:type="spellEnd"/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>)(mV));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}</w:t>
            </w:r>
          </w:p>
          <w:p w:rsidR="003F64BB" w:rsidRP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</w:rPr>
            </w:pP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ab/>
              <w:t>USART1-&gt;</w:t>
            </w:r>
            <w:r w:rsidRPr="003F64BB">
              <w:rPr>
                <w:rFonts w:ascii="Courier New" w:eastAsiaTheme="minorHAnsi" w:hAnsi="Courier New" w:cs="Courier New"/>
                <w:color w:val="0000C0"/>
                <w:sz w:val="20"/>
              </w:rPr>
              <w:t>SR</w:t>
            </w:r>
            <w:r w:rsidRPr="003F64BB">
              <w:rPr>
                <w:rFonts w:ascii="Courier New" w:eastAsiaTheme="minorHAnsi" w:hAnsi="Courier New" w:cs="Courier New"/>
                <w:color w:val="000000"/>
                <w:sz w:val="20"/>
              </w:rPr>
              <w:t xml:space="preserve"> &amp;= ~USART_SR_RXNE;</w:t>
            </w:r>
          </w:p>
          <w:p w:rsidR="003F64BB" w:rsidRDefault="003F64BB" w:rsidP="003F64BB">
            <w:pPr>
              <w:autoSpaceDE w:val="0"/>
              <w:autoSpaceDN w:val="0"/>
              <w:adjustRightInd w:val="0"/>
              <w:jc w:val="left"/>
              <w:rPr>
                <w:rFonts w:ascii="Courier New" w:eastAsiaTheme="minorHAnsi" w:hAnsi="Courier New" w:cs="Courier New"/>
                <w:sz w:val="20"/>
                <w:lang w:val="ru-RU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lang w:val="ru-RU"/>
              </w:rPr>
              <w:t>}</w:t>
            </w:r>
          </w:p>
          <w:p w:rsidR="00A54D7E" w:rsidRDefault="00A54D7E" w:rsidP="00A54D7E">
            <w:pPr>
              <w:rPr>
                <w:lang w:val="ru-RU"/>
              </w:rPr>
            </w:pPr>
          </w:p>
        </w:tc>
      </w:tr>
    </w:tbl>
    <w:p w:rsidR="00A54D7E" w:rsidRDefault="00A54D7E" w:rsidP="00A54D7E">
      <w:pPr>
        <w:rPr>
          <w:lang w:val="ru-RU"/>
        </w:rPr>
      </w:pPr>
    </w:p>
    <w:p w:rsidR="00AD4401" w:rsidRDefault="00AD4401" w:rsidP="00A54D7E"/>
    <w:p w:rsidR="00292DA8" w:rsidRDefault="00292DA8" w:rsidP="00A54D7E"/>
    <w:p w:rsidR="00292DA8" w:rsidRDefault="00292DA8">
      <w:pPr>
        <w:spacing w:after="200" w:line="276" w:lineRule="auto"/>
        <w:jc w:val="left"/>
      </w:pPr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2DA8" w:rsidTr="00292DA8">
        <w:tc>
          <w:tcPr>
            <w:tcW w:w="9570" w:type="dxa"/>
          </w:tcPr>
          <w:p w:rsidR="00292DA8" w:rsidRPr="00292DA8" w:rsidRDefault="00292DA8" w:rsidP="00A54D7E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Запишите ваши конкретные выводы:</w:t>
            </w:r>
          </w:p>
        </w:tc>
      </w:tr>
      <w:tr w:rsidR="00292DA8" w:rsidTr="00292DA8">
        <w:tc>
          <w:tcPr>
            <w:tcW w:w="9570" w:type="dxa"/>
          </w:tcPr>
          <w:p w:rsidR="00292DA8" w:rsidRDefault="00292DA8" w:rsidP="00A54D7E">
            <w:pPr>
              <w:rPr>
                <w:lang w:val="ru-RU"/>
              </w:rPr>
            </w:pPr>
          </w:p>
        </w:tc>
      </w:tr>
      <w:tr w:rsidR="00292DA8" w:rsidTr="00292DA8">
        <w:tc>
          <w:tcPr>
            <w:tcW w:w="9570" w:type="dxa"/>
          </w:tcPr>
          <w:p w:rsidR="00292DA8" w:rsidRDefault="00292DA8" w:rsidP="00A54D7E">
            <w:pPr>
              <w:rPr>
                <w:lang w:val="ru-RU"/>
              </w:rPr>
            </w:pPr>
          </w:p>
        </w:tc>
      </w:tr>
      <w:tr w:rsidR="00292DA8" w:rsidTr="00292DA8">
        <w:tc>
          <w:tcPr>
            <w:tcW w:w="9570" w:type="dxa"/>
          </w:tcPr>
          <w:p w:rsidR="00292DA8" w:rsidRDefault="00292DA8" w:rsidP="00A54D7E">
            <w:pPr>
              <w:rPr>
                <w:lang w:val="ru-RU"/>
              </w:rPr>
            </w:pPr>
          </w:p>
        </w:tc>
      </w:tr>
      <w:tr w:rsidR="00292DA8" w:rsidTr="00292DA8">
        <w:tc>
          <w:tcPr>
            <w:tcW w:w="9570" w:type="dxa"/>
          </w:tcPr>
          <w:p w:rsidR="00292DA8" w:rsidRDefault="00292DA8" w:rsidP="00A54D7E">
            <w:pPr>
              <w:rPr>
                <w:lang w:val="ru-RU"/>
              </w:rPr>
            </w:pPr>
          </w:p>
        </w:tc>
      </w:tr>
      <w:tr w:rsidR="00292DA8" w:rsidTr="00292DA8">
        <w:tc>
          <w:tcPr>
            <w:tcW w:w="9570" w:type="dxa"/>
          </w:tcPr>
          <w:p w:rsidR="00292DA8" w:rsidRDefault="00292DA8" w:rsidP="00A54D7E">
            <w:pPr>
              <w:rPr>
                <w:lang w:val="ru-RU"/>
              </w:rPr>
            </w:pPr>
          </w:p>
        </w:tc>
      </w:tr>
      <w:tr w:rsidR="00292DA8" w:rsidTr="00292DA8">
        <w:tc>
          <w:tcPr>
            <w:tcW w:w="9570" w:type="dxa"/>
          </w:tcPr>
          <w:p w:rsidR="00292DA8" w:rsidRDefault="00292DA8" w:rsidP="00A54D7E">
            <w:pPr>
              <w:rPr>
                <w:lang w:val="ru-RU"/>
              </w:rPr>
            </w:pPr>
          </w:p>
        </w:tc>
      </w:tr>
      <w:tr w:rsidR="00292DA8" w:rsidTr="00292DA8">
        <w:tc>
          <w:tcPr>
            <w:tcW w:w="9570" w:type="dxa"/>
          </w:tcPr>
          <w:p w:rsidR="00292DA8" w:rsidRDefault="00292DA8" w:rsidP="002B1B1A">
            <w:pPr>
              <w:rPr>
                <w:lang w:val="ru-RU"/>
              </w:rPr>
            </w:pPr>
          </w:p>
        </w:tc>
      </w:tr>
      <w:tr w:rsidR="00292DA8" w:rsidTr="00292DA8">
        <w:tc>
          <w:tcPr>
            <w:tcW w:w="9570" w:type="dxa"/>
          </w:tcPr>
          <w:p w:rsidR="00292DA8" w:rsidRDefault="00292DA8" w:rsidP="002B1B1A">
            <w:pPr>
              <w:rPr>
                <w:lang w:val="ru-RU"/>
              </w:rPr>
            </w:pPr>
          </w:p>
        </w:tc>
      </w:tr>
      <w:tr w:rsidR="00292DA8" w:rsidTr="00292DA8">
        <w:tc>
          <w:tcPr>
            <w:tcW w:w="9570" w:type="dxa"/>
          </w:tcPr>
          <w:p w:rsidR="00292DA8" w:rsidRDefault="00292DA8" w:rsidP="002B1B1A">
            <w:pPr>
              <w:rPr>
                <w:lang w:val="ru-RU"/>
              </w:rPr>
            </w:pPr>
          </w:p>
        </w:tc>
      </w:tr>
      <w:tr w:rsidR="00292DA8" w:rsidTr="00292DA8">
        <w:tc>
          <w:tcPr>
            <w:tcW w:w="9570" w:type="dxa"/>
          </w:tcPr>
          <w:p w:rsidR="00292DA8" w:rsidRDefault="00292DA8" w:rsidP="002B1B1A">
            <w:pPr>
              <w:rPr>
                <w:lang w:val="ru-RU"/>
              </w:rPr>
            </w:pPr>
          </w:p>
        </w:tc>
      </w:tr>
    </w:tbl>
    <w:p w:rsidR="00292DA8" w:rsidRDefault="00292DA8" w:rsidP="00A54D7E">
      <w:pPr>
        <w:rPr>
          <w:lang w:val="ru-RU"/>
        </w:rPr>
      </w:pPr>
    </w:p>
    <w:p w:rsidR="00292DA8" w:rsidRDefault="00292DA8" w:rsidP="00A54D7E">
      <w:pPr>
        <w:rPr>
          <w:lang w:val="ru-RU"/>
        </w:rPr>
      </w:pPr>
    </w:p>
    <w:p w:rsidR="00292DA8" w:rsidRDefault="00292DA8" w:rsidP="00A54D7E">
      <w:pPr>
        <w:rPr>
          <w:lang w:val="ru-RU"/>
        </w:rPr>
      </w:pPr>
    </w:p>
    <w:p w:rsidR="00292DA8" w:rsidRDefault="00292DA8" w:rsidP="00A54D7E">
      <w:pPr>
        <w:rPr>
          <w:lang w:val="ru-RU"/>
        </w:rPr>
      </w:pPr>
    </w:p>
    <w:p w:rsidR="0012264A" w:rsidRPr="00AB1795" w:rsidRDefault="0012264A" w:rsidP="00AB1795">
      <w:pPr>
        <w:spacing w:after="200" w:line="276" w:lineRule="auto"/>
        <w:jc w:val="left"/>
        <w:rPr>
          <w:lang w:val="ru-RU"/>
        </w:rPr>
      </w:pPr>
    </w:p>
    <w:sectPr w:rsidR="0012264A" w:rsidRPr="00AB1795" w:rsidSect="009F60AB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CF" w:rsidRDefault="00AC55CF" w:rsidP="0029752E">
      <w:r>
        <w:separator/>
      </w:r>
    </w:p>
  </w:endnote>
  <w:endnote w:type="continuationSeparator" w:id="0">
    <w:p w:rsidR="00AC55CF" w:rsidRDefault="00AC55CF" w:rsidP="002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charset w:val="8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CF" w:rsidRDefault="00AC55CF" w:rsidP="0029752E">
      <w:r>
        <w:separator/>
      </w:r>
    </w:p>
  </w:footnote>
  <w:footnote w:type="continuationSeparator" w:id="0">
    <w:p w:rsidR="00AC55CF" w:rsidRDefault="00AC55CF" w:rsidP="0029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E65B57"/>
    <w:multiLevelType w:val="hybridMultilevel"/>
    <w:tmpl w:val="CAB29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FC0EFF"/>
    <w:multiLevelType w:val="hybridMultilevel"/>
    <w:tmpl w:val="EB70BB68"/>
    <w:lvl w:ilvl="0" w:tplc="2CC83AD0">
      <w:start w:val="1"/>
      <w:numFmt w:val="decimal"/>
      <w:lvlText w:val="%1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7CF4"/>
    <w:multiLevelType w:val="multilevel"/>
    <w:tmpl w:val="D406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763D3"/>
    <w:multiLevelType w:val="hybridMultilevel"/>
    <w:tmpl w:val="F2206444"/>
    <w:lvl w:ilvl="0" w:tplc="7CD8F4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BB255F"/>
    <w:multiLevelType w:val="multilevel"/>
    <w:tmpl w:val="D81C2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C27EDE"/>
    <w:multiLevelType w:val="hybridMultilevel"/>
    <w:tmpl w:val="B74EDBF4"/>
    <w:lvl w:ilvl="0" w:tplc="88D6101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B9"/>
    <w:multiLevelType w:val="hybridMultilevel"/>
    <w:tmpl w:val="2A6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133A4"/>
    <w:multiLevelType w:val="hybridMultilevel"/>
    <w:tmpl w:val="A9AEF0AE"/>
    <w:lvl w:ilvl="0" w:tplc="88D6101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D517F"/>
    <w:multiLevelType w:val="multilevel"/>
    <w:tmpl w:val="8408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F695E"/>
    <w:multiLevelType w:val="multilevel"/>
    <w:tmpl w:val="1340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14E99"/>
    <w:multiLevelType w:val="hybridMultilevel"/>
    <w:tmpl w:val="0B448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B658BA"/>
    <w:multiLevelType w:val="hybridMultilevel"/>
    <w:tmpl w:val="512A4C3C"/>
    <w:lvl w:ilvl="0" w:tplc="9D181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660BD"/>
    <w:multiLevelType w:val="multilevel"/>
    <w:tmpl w:val="F08E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B66123"/>
    <w:multiLevelType w:val="hybridMultilevel"/>
    <w:tmpl w:val="6D32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74DA4"/>
    <w:multiLevelType w:val="hybridMultilevel"/>
    <w:tmpl w:val="D8582480"/>
    <w:lvl w:ilvl="0" w:tplc="5AA011B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8369EC"/>
    <w:multiLevelType w:val="hybridMultilevel"/>
    <w:tmpl w:val="B7ACCAFC"/>
    <w:lvl w:ilvl="0" w:tplc="993AD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76D48"/>
    <w:multiLevelType w:val="hybridMultilevel"/>
    <w:tmpl w:val="DE2E20DA"/>
    <w:lvl w:ilvl="0" w:tplc="B97A093E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42A32DD6"/>
    <w:multiLevelType w:val="hybridMultilevel"/>
    <w:tmpl w:val="29C6EF10"/>
    <w:lvl w:ilvl="0" w:tplc="2CC83AD0">
      <w:start w:val="1"/>
      <w:numFmt w:val="decimal"/>
      <w:lvlText w:val="%1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84464"/>
    <w:multiLevelType w:val="hybridMultilevel"/>
    <w:tmpl w:val="201E8E5E"/>
    <w:lvl w:ilvl="0" w:tplc="34A277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500DA"/>
    <w:multiLevelType w:val="hybridMultilevel"/>
    <w:tmpl w:val="D74E69E8"/>
    <w:lvl w:ilvl="0" w:tplc="993AD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C56AE"/>
    <w:multiLevelType w:val="multilevel"/>
    <w:tmpl w:val="7B4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F1BCF"/>
    <w:multiLevelType w:val="hybridMultilevel"/>
    <w:tmpl w:val="2110ABB2"/>
    <w:lvl w:ilvl="0" w:tplc="2CC83AD0">
      <w:start w:val="1"/>
      <w:numFmt w:val="decimal"/>
      <w:lvlText w:val="%1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B6547"/>
    <w:multiLevelType w:val="multilevel"/>
    <w:tmpl w:val="2B36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6D09E3"/>
    <w:multiLevelType w:val="hybridMultilevel"/>
    <w:tmpl w:val="69288F90"/>
    <w:lvl w:ilvl="0" w:tplc="88769ED2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>
    <w:nsid w:val="51B672B7"/>
    <w:multiLevelType w:val="hybridMultilevel"/>
    <w:tmpl w:val="5F48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17E68"/>
    <w:multiLevelType w:val="hybridMultilevel"/>
    <w:tmpl w:val="62AE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B0F8B"/>
    <w:multiLevelType w:val="hybridMultilevel"/>
    <w:tmpl w:val="DE26F164"/>
    <w:lvl w:ilvl="0" w:tplc="9D181D9C">
      <w:start w:val="1"/>
      <w:numFmt w:val="decimal"/>
      <w:lvlText w:val="%1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24134"/>
    <w:multiLevelType w:val="multilevel"/>
    <w:tmpl w:val="5936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1400B"/>
    <w:multiLevelType w:val="hybridMultilevel"/>
    <w:tmpl w:val="68D4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E3AA7"/>
    <w:multiLevelType w:val="hybridMultilevel"/>
    <w:tmpl w:val="D3E21390"/>
    <w:lvl w:ilvl="0" w:tplc="AFF6F1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C426BD7"/>
    <w:multiLevelType w:val="hybridMultilevel"/>
    <w:tmpl w:val="D352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66437"/>
    <w:multiLevelType w:val="hybridMultilevel"/>
    <w:tmpl w:val="8EBC6848"/>
    <w:lvl w:ilvl="0" w:tplc="2CC83AD0">
      <w:start w:val="1"/>
      <w:numFmt w:val="decimal"/>
      <w:lvlText w:val="%1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D62947"/>
    <w:multiLevelType w:val="multilevel"/>
    <w:tmpl w:val="A3B00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15B0FD0"/>
    <w:multiLevelType w:val="hybridMultilevel"/>
    <w:tmpl w:val="74EC0286"/>
    <w:lvl w:ilvl="0" w:tplc="2EBE959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B1C38EF"/>
    <w:multiLevelType w:val="hybridMultilevel"/>
    <w:tmpl w:val="7010B678"/>
    <w:lvl w:ilvl="0" w:tplc="746836D8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46DFB"/>
    <w:multiLevelType w:val="hybridMultilevel"/>
    <w:tmpl w:val="FF46B962"/>
    <w:lvl w:ilvl="0" w:tplc="9FA4F0E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604C1"/>
    <w:multiLevelType w:val="hybridMultilevel"/>
    <w:tmpl w:val="58DC77A6"/>
    <w:lvl w:ilvl="0" w:tplc="B410585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7EFF3F4A"/>
    <w:multiLevelType w:val="hybridMultilevel"/>
    <w:tmpl w:val="D9901DD8"/>
    <w:lvl w:ilvl="0" w:tplc="9612C84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3"/>
  </w:num>
  <w:num w:numId="4">
    <w:abstractNumId w:val="8"/>
  </w:num>
  <w:num w:numId="5">
    <w:abstractNumId w:val="3"/>
  </w:num>
  <w:num w:numId="6">
    <w:abstractNumId w:val="19"/>
  </w:num>
  <w:num w:numId="7">
    <w:abstractNumId w:val="28"/>
  </w:num>
  <w:num w:numId="8">
    <w:abstractNumId w:val="32"/>
  </w:num>
  <w:num w:numId="9">
    <w:abstractNumId w:val="13"/>
  </w:num>
  <w:num w:numId="10">
    <w:abstractNumId w:val="34"/>
  </w:num>
  <w:num w:numId="11">
    <w:abstractNumId w:val="21"/>
  </w:num>
  <w:num w:numId="12">
    <w:abstractNumId w:val="37"/>
  </w:num>
  <w:num w:numId="13">
    <w:abstractNumId w:val="36"/>
  </w:num>
  <w:num w:numId="14">
    <w:abstractNumId w:val="7"/>
  </w:num>
  <w:num w:numId="15">
    <w:abstractNumId w:val="17"/>
  </w:num>
  <w:num w:numId="16">
    <w:abstractNumId w:val="9"/>
  </w:num>
  <w:num w:numId="17">
    <w:abstractNumId w:val="5"/>
  </w:num>
  <w:num w:numId="18">
    <w:abstractNumId w:val="25"/>
  </w:num>
  <w:num w:numId="19">
    <w:abstractNumId w:val="16"/>
  </w:num>
  <w:num w:numId="20">
    <w:abstractNumId w:val="38"/>
  </w:num>
  <w:num w:numId="21">
    <w:abstractNumId w:val="35"/>
  </w:num>
  <w:num w:numId="22">
    <w:abstractNumId w:val="31"/>
  </w:num>
  <w:num w:numId="23">
    <w:abstractNumId w:val="39"/>
  </w:num>
  <w:num w:numId="24">
    <w:abstractNumId w:val="18"/>
  </w:num>
  <w:num w:numId="25">
    <w:abstractNumId w:val="2"/>
  </w:num>
  <w:num w:numId="26">
    <w:abstractNumId w:val="30"/>
  </w:num>
  <w:num w:numId="27">
    <w:abstractNumId w:val="12"/>
  </w:num>
  <w:num w:numId="28">
    <w:abstractNumId w:val="27"/>
  </w:num>
  <w:num w:numId="29">
    <w:abstractNumId w:val="15"/>
  </w:num>
  <w:num w:numId="30">
    <w:abstractNumId w:val="20"/>
  </w:num>
  <w:num w:numId="31">
    <w:abstractNumId w:val="22"/>
  </w:num>
  <w:num w:numId="32">
    <w:abstractNumId w:val="11"/>
  </w:num>
  <w:num w:numId="33">
    <w:abstractNumId w:val="29"/>
  </w:num>
  <w:num w:numId="34">
    <w:abstractNumId w:val="14"/>
  </w:num>
  <w:num w:numId="35">
    <w:abstractNumId w:val="10"/>
  </w:num>
  <w:num w:numId="36">
    <w:abstractNumId w:val="4"/>
  </w:num>
  <w:num w:numId="37">
    <w:abstractNumId w:val="6"/>
  </w:num>
  <w:num w:numId="38">
    <w:abstractNumId w:val="24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A9"/>
    <w:rsid w:val="000027A5"/>
    <w:rsid w:val="00011398"/>
    <w:rsid w:val="0002352D"/>
    <w:rsid w:val="0004496F"/>
    <w:rsid w:val="00094EDA"/>
    <w:rsid w:val="000B506B"/>
    <w:rsid w:val="000D52D5"/>
    <w:rsid w:val="000D540B"/>
    <w:rsid w:val="000D62F0"/>
    <w:rsid w:val="000E1052"/>
    <w:rsid w:val="000E7D8C"/>
    <w:rsid w:val="0012264A"/>
    <w:rsid w:val="00141A55"/>
    <w:rsid w:val="00184FC2"/>
    <w:rsid w:val="0019091B"/>
    <w:rsid w:val="001B1436"/>
    <w:rsid w:val="001F5E67"/>
    <w:rsid w:val="00212A48"/>
    <w:rsid w:val="002461BA"/>
    <w:rsid w:val="002474ED"/>
    <w:rsid w:val="00251249"/>
    <w:rsid w:val="00251324"/>
    <w:rsid w:val="0026625A"/>
    <w:rsid w:val="00292DA8"/>
    <w:rsid w:val="0029752E"/>
    <w:rsid w:val="00310357"/>
    <w:rsid w:val="00321D03"/>
    <w:rsid w:val="00351FEA"/>
    <w:rsid w:val="00394D1B"/>
    <w:rsid w:val="003A06EA"/>
    <w:rsid w:val="003A10AD"/>
    <w:rsid w:val="003A2AF1"/>
    <w:rsid w:val="003F64BB"/>
    <w:rsid w:val="00401879"/>
    <w:rsid w:val="00412F3E"/>
    <w:rsid w:val="00422473"/>
    <w:rsid w:val="00431D59"/>
    <w:rsid w:val="00457EA9"/>
    <w:rsid w:val="00463208"/>
    <w:rsid w:val="004713A9"/>
    <w:rsid w:val="00484F23"/>
    <w:rsid w:val="00491E1C"/>
    <w:rsid w:val="00497817"/>
    <w:rsid w:val="004C3678"/>
    <w:rsid w:val="00546A24"/>
    <w:rsid w:val="00560E08"/>
    <w:rsid w:val="00575778"/>
    <w:rsid w:val="00577D52"/>
    <w:rsid w:val="005A7C6E"/>
    <w:rsid w:val="005E67EF"/>
    <w:rsid w:val="005E7924"/>
    <w:rsid w:val="0060018B"/>
    <w:rsid w:val="006068C3"/>
    <w:rsid w:val="006549D9"/>
    <w:rsid w:val="006922E4"/>
    <w:rsid w:val="006956BE"/>
    <w:rsid w:val="006A5459"/>
    <w:rsid w:val="006E7909"/>
    <w:rsid w:val="006F5D25"/>
    <w:rsid w:val="006F684D"/>
    <w:rsid w:val="00704718"/>
    <w:rsid w:val="0070736A"/>
    <w:rsid w:val="00707929"/>
    <w:rsid w:val="007119AA"/>
    <w:rsid w:val="00711FF9"/>
    <w:rsid w:val="00723665"/>
    <w:rsid w:val="00723E69"/>
    <w:rsid w:val="007923B6"/>
    <w:rsid w:val="007B75A5"/>
    <w:rsid w:val="007C3F61"/>
    <w:rsid w:val="007C6614"/>
    <w:rsid w:val="007D2B60"/>
    <w:rsid w:val="007D473F"/>
    <w:rsid w:val="007D70B6"/>
    <w:rsid w:val="00803B41"/>
    <w:rsid w:val="008312B2"/>
    <w:rsid w:val="00871E2E"/>
    <w:rsid w:val="008772BE"/>
    <w:rsid w:val="0088612E"/>
    <w:rsid w:val="00897FA4"/>
    <w:rsid w:val="008C74DD"/>
    <w:rsid w:val="008F7C29"/>
    <w:rsid w:val="00996932"/>
    <w:rsid w:val="009A25D7"/>
    <w:rsid w:val="009A48B4"/>
    <w:rsid w:val="009B236D"/>
    <w:rsid w:val="009D64F7"/>
    <w:rsid w:val="009F2885"/>
    <w:rsid w:val="009F60AB"/>
    <w:rsid w:val="00A12BB0"/>
    <w:rsid w:val="00A13C01"/>
    <w:rsid w:val="00A2700A"/>
    <w:rsid w:val="00A42479"/>
    <w:rsid w:val="00A54D7E"/>
    <w:rsid w:val="00AA3620"/>
    <w:rsid w:val="00AB1795"/>
    <w:rsid w:val="00AC1580"/>
    <w:rsid w:val="00AC55CF"/>
    <w:rsid w:val="00AD2181"/>
    <w:rsid w:val="00AD4401"/>
    <w:rsid w:val="00B25D6C"/>
    <w:rsid w:val="00B32D8F"/>
    <w:rsid w:val="00B368FD"/>
    <w:rsid w:val="00B42176"/>
    <w:rsid w:val="00B671C7"/>
    <w:rsid w:val="00B6761D"/>
    <w:rsid w:val="00BA6DB2"/>
    <w:rsid w:val="00BE17EE"/>
    <w:rsid w:val="00BE513C"/>
    <w:rsid w:val="00C20CAA"/>
    <w:rsid w:val="00C4245C"/>
    <w:rsid w:val="00C6462A"/>
    <w:rsid w:val="00C64C0D"/>
    <w:rsid w:val="00CC3F27"/>
    <w:rsid w:val="00CC488A"/>
    <w:rsid w:val="00CD55A6"/>
    <w:rsid w:val="00CD75B2"/>
    <w:rsid w:val="00D05935"/>
    <w:rsid w:val="00D11B76"/>
    <w:rsid w:val="00D2012B"/>
    <w:rsid w:val="00D41AAE"/>
    <w:rsid w:val="00D46076"/>
    <w:rsid w:val="00D54262"/>
    <w:rsid w:val="00D71A80"/>
    <w:rsid w:val="00DB615F"/>
    <w:rsid w:val="00E01188"/>
    <w:rsid w:val="00E03410"/>
    <w:rsid w:val="00E14AD8"/>
    <w:rsid w:val="00E17B0A"/>
    <w:rsid w:val="00E31D27"/>
    <w:rsid w:val="00E73F5F"/>
    <w:rsid w:val="00E94554"/>
    <w:rsid w:val="00E9510E"/>
    <w:rsid w:val="00E96CC1"/>
    <w:rsid w:val="00EA2BD0"/>
    <w:rsid w:val="00EB7176"/>
    <w:rsid w:val="00F02239"/>
    <w:rsid w:val="00F052ED"/>
    <w:rsid w:val="00F055DC"/>
    <w:rsid w:val="00F31620"/>
    <w:rsid w:val="00F72078"/>
    <w:rsid w:val="00F7435B"/>
    <w:rsid w:val="00F748F8"/>
    <w:rsid w:val="00F76524"/>
    <w:rsid w:val="00F80226"/>
    <w:rsid w:val="00F83069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heading 3"/>
    <w:basedOn w:val="a"/>
    <w:link w:val="30"/>
    <w:uiPriority w:val="9"/>
    <w:qFormat/>
    <w:rsid w:val="00E73F5F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13A9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3">
    <w:name w:val="Title"/>
    <w:basedOn w:val="a"/>
    <w:link w:val="a4"/>
    <w:qFormat/>
    <w:rsid w:val="004713A9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471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3A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99"/>
    <w:unhideWhenUsed/>
    <w:rsid w:val="006F684D"/>
    <w:pPr>
      <w:spacing w:after="120"/>
      <w:ind w:firstLine="567"/>
    </w:pPr>
    <w:rPr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554"/>
    <w:pPr>
      <w:ind w:left="720" w:firstLine="567"/>
      <w:contextualSpacing/>
    </w:pPr>
    <w:rPr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9455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0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07929"/>
    <w:rPr>
      <w:b/>
      <w:bCs/>
    </w:rPr>
  </w:style>
  <w:style w:type="character" w:customStyle="1" w:styleId="apple-converted-space">
    <w:name w:val="apple-converted-space"/>
    <w:basedOn w:val="a0"/>
    <w:rsid w:val="00707929"/>
  </w:style>
  <w:style w:type="paragraph" w:styleId="ad">
    <w:name w:val="header"/>
    <w:basedOn w:val="a"/>
    <w:link w:val="ae"/>
    <w:uiPriority w:val="99"/>
    <w:unhideWhenUsed/>
    <w:rsid w:val="009F6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60A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footer"/>
    <w:basedOn w:val="a"/>
    <w:link w:val="af0"/>
    <w:uiPriority w:val="99"/>
    <w:unhideWhenUsed/>
    <w:rsid w:val="009F60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60A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AC1580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1B1436"/>
    <w:pPr>
      <w:spacing w:before="100" w:beforeAutospacing="1" w:after="100" w:afterAutospacing="1"/>
      <w:jc w:val="left"/>
    </w:pPr>
    <w:rPr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73F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292DA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292DA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92DA8"/>
    <w:pPr>
      <w:shd w:val="clear" w:color="auto" w:fill="FFFFFF"/>
      <w:spacing w:line="322" w:lineRule="exact"/>
      <w:jc w:val="left"/>
    </w:pPr>
    <w:rPr>
      <w:rFonts w:eastAsiaTheme="minorHAnsi"/>
      <w:sz w:val="27"/>
      <w:szCs w:val="27"/>
      <w:lang w:val="ru-RU"/>
    </w:rPr>
  </w:style>
  <w:style w:type="paragraph" w:customStyle="1" w:styleId="11">
    <w:name w:val="Заголовок №1"/>
    <w:basedOn w:val="a"/>
    <w:link w:val="10"/>
    <w:uiPriority w:val="99"/>
    <w:rsid w:val="00292DA8"/>
    <w:pPr>
      <w:shd w:val="clear" w:color="auto" w:fill="FFFFFF"/>
      <w:spacing w:before="180" w:after="180" w:line="240" w:lineRule="atLeast"/>
      <w:jc w:val="left"/>
      <w:outlineLvl w:val="0"/>
    </w:pPr>
    <w:rPr>
      <w:rFonts w:eastAsiaTheme="minorHAnsi"/>
      <w:b/>
      <w:bCs/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heading 3"/>
    <w:basedOn w:val="a"/>
    <w:link w:val="30"/>
    <w:uiPriority w:val="9"/>
    <w:qFormat/>
    <w:rsid w:val="00E73F5F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13A9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3">
    <w:name w:val="Title"/>
    <w:basedOn w:val="a"/>
    <w:link w:val="a4"/>
    <w:qFormat/>
    <w:rsid w:val="004713A9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471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3A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99"/>
    <w:unhideWhenUsed/>
    <w:rsid w:val="006F684D"/>
    <w:pPr>
      <w:spacing w:after="120"/>
      <w:ind w:firstLine="567"/>
    </w:pPr>
    <w:rPr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554"/>
    <w:pPr>
      <w:ind w:left="720" w:firstLine="567"/>
      <w:contextualSpacing/>
    </w:pPr>
    <w:rPr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9455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0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07929"/>
    <w:rPr>
      <w:b/>
      <w:bCs/>
    </w:rPr>
  </w:style>
  <w:style w:type="character" w:customStyle="1" w:styleId="apple-converted-space">
    <w:name w:val="apple-converted-space"/>
    <w:basedOn w:val="a0"/>
    <w:rsid w:val="00707929"/>
  </w:style>
  <w:style w:type="paragraph" w:styleId="ad">
    <w:name w:val="header"/>
    <w:basedOn w:val="a"/>
    <w:link w:val="ae"/>
    <w:uiPriority w:val="99"/>
    <w:unhideWhenUsed/>
    <w:rsid w:val="009F6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60A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footer"/>
    <w:basedOn w:val="a"/>
    <w:link w:val="af0"/>
    <w:uiPriority w:val="99"/>
    <w:unhideWhenUsed/>
    <w:rsid w:val="009F60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60A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AC1580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1B1436"/>
    <w:pPr>
      <w:spacing w:before="100" w:beforeAutospacing="1" w:after="100" w:afterAutospacing="1"/>
      <w:jc w:val="left"/>
    </w:pPr>
    <w:rPr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73F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292DA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292DA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92DA8"/>
    <w:pPr>
      <w:shd w:val="clear" w:color="auto" w:fill="FFFFFF"/>
      <w:spacing w:line="322" w:lineRule="exact"/>
      <w:jc w:val="left"/>
    </w:pPr>
    <w:rPr>
      <w:rFonts w:eastAsiaTheme="minorHAnsi"/>
      <w:sz w:val="27"/>
      <w:szCs w:val="27"/>
      <w:lang w:val="ru-RU"/>
    </w:rPr>
  </w:style>
  <w:style w:type="paragraph" w:customStyle="1" w:styleId="11">
    <w:name w:val="Заголовок №1"/>
    <w:basedOn w:val="a"/>
    <w:link w:val="10"/>
    <w:uiPriority w:val="99"/>
    <w:rsid w:val="00292DA8"/>
    <w:pPr>
      <w:shd w:val="clear" w:color="auto" w:fill="FFFFFF"/>
      <w:spacing w:before="180" w:after="180" w:line="240" w:lineRule="atLeast"/>
      <w:jc w:val="left"/>
      <w:outlineLvl w:val="0"/>
    </w:pPr>
    <w:rPr>
      <w:rFonts w:eastAsiaTheme="minorHAnsi"/>
      <w:b/>
      <w:bCs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2DBC-D360-4B10-A6D5-B8904370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Anuchin</dc:creator>
  <cp:keywords/>
  <dc:description/>
  <cp:lastModifiedBy>Sergey Anuchin</cp:lastModifiedBy>
  <cp:revision>13</cp:revision>
  <cp:lastPrinted>2012-04-13T14:23:00Z</cp:lastPrinted>
  <dcterms:created xsi:type="dcterms:W3CDTF">2012-03-26T20:09:00Z</dcterms:created>
  <dcterms:modified xsi:type="dcterms:W3CDTF">2012-04-16T21:10:00Z</dcterms:modified>
</cp:coreProperties>
</file>